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政府采购合同付款规定(9篇)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为了保护供需各方合法权益，根据《中华人民共和国政府采购法》、《中华人民共和国合同法》等相关法律法规的规定并严格遵循______市采购中心一体机（速印机）协议采购（招标编号：lczxx018—1）招标文件、“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市采购中心一体机（速印机）协议采购（招标编号：lczxx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 ）；预算外（ ）；自筹（ ）。 付款方式为：财政直接支付（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货物名称及品牌 表一</w:t>
      </w:r>
    </w:p>
    <w:p>
      <w:pPr>
        <w:ind w:left="0" w:right="0" w:firstLine="560"/>
        <w:spacing w:before="450" w:after="450" w:line="312" w:lineRule="auto"/>
      </w:pPr>
      <w:r>
        <w:rPr>
          <w:rFonts w:ascii="宋体" w:hAnsi="宋体" w:eastAsia="宋体" w:cs="宋体"/>
          <w:color w:val="000"/>
          <w:sz w:val="28"/>
          <w:szCs w:val="28"/>
        </w:rPr>
        <w:t xml:space="preserve">│ │ │ │ 数/分 │货价格│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选配件 表二</w:t>
      </w:r>
    </w:p>
    <w:p>
      <w:pPr>
        <w:ind w:left="0" w:right="0" w:firstLine="560"/>
        <w:spacing w:before="450" w:after="450" w:line="312" w:lineRule="auto"/>
      </w:pPr>
      <w:r>
        <w:rPr>
          <w:rFonts w:ascii="宋体" w:hAnsi="宋体" w:eastAsia="宋体" w:cs="宋体"/>
          <w:color w:val="000"/>
          <w:sz w:val="28"/>
          <w:szCs w:val="28"/>
        </w:rPr>
        <w:t xml:space="preserve">│ │ │ │ │ │ 货价格 │ │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2 │ │ │ │ │ │ │ │</w:t>
      </w:r>
    </w:p>
    <w:p>
      <w:pPr>
        <w:ind w:left="0" w:right="0" w:firstLine="560"/>
        <w:spacing w:before="450" w:after="450" w:line="312" w:lineRule="auto"/>
      </w:pPr>
      <w:r>
        <w:rPr>
          <w:rFonts w:ascii="宋体" w:hAnsi="宋体" w:eastAsia="宋体" w:cs="宋体"/>
          <w:color w:val="000"/>
          <w:sz w:val="28"/>
          <w:szCs w:val="28"/>
        </w:rPr>
        <w:t xml:space="preserve">耗材 表三</w:t>
      </w:r>
    </w:p>
    <w:p>
      <w:pPr>
        <w:ind w:left="0" w:right="0" w:firstLine="560"/>
        <w:spacing w:before="450" w:after="450" w:line="312" w:lineRule="auto"/>
      </w:pPr>
      <w:r>
        <w:rPr>
          <w:rFonts w:ascii="宋体" w:hAnsi="宋体" w:eastAsia="宋体" w:cs="宋体"/>
          <w:color w:val="000"/>
          <w:sz w:val="28"/>
          <w:szCs w:val="28"/>
        </w:rPr>
        <w:t xml:space="preserve">│ │ │ │ │ │ 货价格 │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______市采购中心一体机（速印机）协议采购（招标编号：lczxx018—1）招标文件以及投标文件、“______市政府采购供货协议”是本合同不可分割的组成部分，本合同未尽事宜从其规定。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根据《中华人民共和国政府采购法》、《中华人民共和国合同法》等法律法规的规定，甲乙双方按照xxx政府采购中心的招标结果签订本合同。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 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 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采购人（以下称甲方）：_________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w:t>
      </w:r>
    </w:p>
    <w:p>
      <w:pPr>
        <w:ind w:left="0" w:right="0" w:firstLine="560"/>
        <w:spacing w:before="450" w:after="450" w:line="312" w:lineRule="auto"/>
      </w:pPr>
      <w:r>
        <w:rPr>
          <w:rFonts w:ascii="宋体" w:hAnsi="宋体" w:eastAsia="宋体" w:cs="宋体"/>
          <w:color w:val="000"/>
          <w:sz w:val="28"/>
          <w:szCs w:val="28"/>
        </w:rPr>
        <w:t xml:space="preserve">乙方（供应商）（盖章）：_________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政府采购合同上传附件七</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3.1本合同从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3.2其他要求由双方协商后确定。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4.1未按期履约的违约责任</w:t>
      </w:r>
    </w:p>
    <w:p>
      <w:pPr>
        <w:ind w:left="0" w:right="0" w:firstLine="560"/>
        <w:spacing w:before="450" w:after="450" w:line="312" w:lineRule="auto"/>
      </w:pPr>
      <w:r>
        <w:rPr>
          <w:rFonts w:ascii="宋体" w:hAnsi="宋体" w:eastAsia="宋体" w:cs="宋体"/>
          <w:color w:val="000"/>
          <w:sz w:val="28"/>
          <w:szCs w:val="28"/>
        </w:rPr>
        <w:t xml:space="preserve">4.1.1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4.1.2如果乙方未能按合同规定的时间或双方另行确定的延期履约期按时足额履约的(不可抗力除外)，每逾期1天，乙方应按迟交金额的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4.2若乙方不能履约的(逾期15个工作日视为不能履约，因不可抗拒的因素除外)或履约不合格从而影响甲方正常使用的，乙方应向甲方偿付不能履约部分货款的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4.3甲方逾期付款的(有正当拒付理由的除外)应按照逾期金额的每日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5.1.1如果乙方未能在合同规定的期限内或双方另行确定的延期履约时间内履行合同约定的服务。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5.1.2乙方未能履行合同项下的任何其它义务。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8.3本合同一式五份，经双方授权代表签名并盖章后生效。甲方执两份、乙方执一份，送福安市财政局、福建省智信招标有限公司各一份，具有同等效力。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2026-01-22T20:17:07+08:00</dcterms:created>
  <dcterms:modified xsi:type="dcterms:W3CDTF">2026-01-22T20:17:07+08:00</dcterms:modified>
</cp:coreProperties>
</file>

<file path=docProps/custom.xml><?xml version="1.0" encoding="utf-8"?>
<Properties xmlns="http://schemas.openxmlformats.org/officeDocument/2006/custom-properties" xmlns:vt="http://schemas.openxmlformats.org/officeDocument/2006/docPropsVTypes"/>
</file>