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最新招投标采购合同(三篇)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招投标采购合同一甲方(受托方)：住所：联系方式：统一社会信用代码：代表：乙方(竞标方)：住所：联系方式：统一社会信用代码：代表：甲方受 有限公司(简称 公司)委托进行水果/蔬菜网上招标采购。根据《中华人民共和国民法典》有关规定，和乙方达成如...</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招投标采购合同一</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