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药品采购合同电子版本(3篇)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 药品采购合同电子版本一根据《中华人民共和国经济合同法》及有关法律法规的规定，双方本着平等互利、充分协商的原则签订本合同，共同遵守执行。品种__生产厂家__规格__单位__数量__供货价__金额__批发价__零售价__件装量...</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3产品包装符合有关规定和货物运输要求，包装物免回收、用；</w:t>
      </w:r>
    </w:p>
    <w:p>
      <w:pPr>
        <w:ind w:left="0" w:right="0" w:firstLine="560"/>
        <w:spacing w:before="450" w:after="450" w:line="312" w:lineRule="auto"/>
      </w:pPr>
      <w:r>
        <w:rPr>
          <w:rFonts w:ascii="宋体" w:hAnsi="宋体" w:eastAsia="宋体" w:cs="宋体"/>
          <w:color w:val="000"/>
          <w:sz w:val="28"/>
          <w:szCs w:val="28"/>
        </w:rPr>
        <w:t xml:space="preserve">4购入进口药品，xx应提供符合规定的证书和文件；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5产品出现质量问题，xx应负完全责任，xx应承担包括但不限于罚款、没收、违法所得、抽检损耗、赔偿及处理等一切费用。对产品质量提出异议的期限同产品有效期。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二、交货地点及方式：xx负责送货至需方仓库，地址：，收货人：，电话：，附《随货同行单》及《药品检验报告单》，货到验收合格后签收。货及增值税发票同行。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三、运输方式及其费用的负担：□铁路、□公路、□邮局、□其他___;费用由供xx承担。</w:t>
      </w:r>
    </w:p>
    <w:p>
      <w:pPr>
        <w:ind w:left="0" w:right="0" w:firstLine="560"/>
        <w:spacing w:before="450" w:after="450" w:line="312" w:lineRule="auto"/>
      </w:pPr>
      <w:r>
        <w:rPr>
          <w:rFonts w:ascii="宋体" w:hAnsi="宋体" w:eastAsia="宋体" w:cs="宋体"/>
          <w:color w:val="000"/>
          <w:sz w:val="28"/>
          <w:szCs w:val="28"/>
        </w:rPr>
        <w:t xml:space="preserve">四、结算方式：结算期限：。</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五、验收标准、方法及提出异议的限期：按合同第一条质量条款有关标准、方法进行验收。xx所提供的产品应为新批号，收货时距生产日期不超过。</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十、xx授权需方在区域独家代理经营本合同品种，未经协商并经需方同意xx无论以何种形式向上述区域内发货销售的，xx须承担由此给需方造成的所有损失。其它未尽事宜，供需双方协商解决。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2026-08-02T23:24:44+08:00</dcterms:created>
  <dcterms:modified xsi:type="dcterms:W3CDTF">2026-08-02T23:24:44+08:00</dcterms:modified>
</cp:coreProperties>
</file>

<file path=docProps/custom.xml><?xml version="1.0" encoding="utf-8"?>
<Properties xmlns="http://schemas.openxmlformats.org/officeDocument/2006/custom-properties" xmlns:vt="http://schemas.openxmlformats.org/officeDocument/2006/docPropsVTypes"/>
</file>