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2025年铝制品采购合同(三篇)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铝制品采购合同一地址：_________法定代表人：_________需方：_________地址：_________法定代表人：_________经供需双方协商同意，由供方组织生产，需方负责收购下列商品，为保证协商的条款严格履行，特签订此...</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