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盐酸采购合同范本(汇总5篇)</w:t>
      </w:r>
      <w:bookmarkEnd w:id="1"/>
    </w:p>
    <w:p>
      <w:pPr>
        <w:jc w:val="center"/>
        <w:spacing w:before="0" w:after="450"/>
      </w:pPr>
      <w:r>
        <w:rPr>
          <w:rFonts w:ascii="Arial" w:hAnsi="Arial" w:eastAsia="Arial" w:cs="Arial"/>
          <w:color w:val="999999"/>
          <w:sz w:val="20"/>
          <w:szCs w:val="20"/>
        </w:rPr>
        <w:t xml:space="preserve">来源：网络  作者：轻吟低唱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盐酸采购合同范本1甲方：(以下简称甲方)乙方：(以下简称乙方)为保证甲方卖场的正常运营，促进乙方所经营系列酒水的销售，甲方确定乙方为甲方下列产品的供货商，经双方协商就供求关系达成以下协议：一、甲方确定乙方为甲方所需下列产品的供货商：酒类：系...</w:t>
      </w:r>
    </w:p>
    <w:p>
      <w:pPr>
        <w:ind w:left="0" w:right="0" w:firstLine="560"/>
        <w:spacing w:before="450" w:after="450" w:line="312" w:lineRule="auto"/>
      </w:pPr>
      <w:r>
        <w:rPr>
          <w:rFonts w:ascii="黑体" w:hAnsi="黑体" w:eastAsia="黑体" w:cs="黑体"/>
          <w:color w:val="000000"/>
          <w:sz w:val="36"/>
          <w:szCs w:val="36"/>
          <w:b w:val="1"/>
          <w:bCs w:val="1"/>
        </w:rPr>
        <w:t xml:space="preserve">盐酸采购合同范本1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盐酸采购合同范本2</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黑体" w:hAnsi="黑体" w:eastAsia="黑体" w:cs="黑体"/>
          <w:color w:val="000000"/>
          <w:sz w:val="36"/>
          <w:szCs w:val="36"/>
          <w:b w:val="1"/>
          <w:bCs w:val="1"/>
        </w:rPr>
        <w:t xml:space="preserve">盐酸采购合同范本3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盐酸采购合同范本4</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盐酸采购合同范本5</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2026-08-09T16:43:40+08:00</dcterms:created>
  <dcterms:modified xsi:type="dcterms:W3CDTF">2026-08-09T16:43:40+08:00</dcterms:modified>
</cp:coreProperties>
</file>

<file path=docProps/custom.xml><?xml version="1.0" encoding="utf-8"?>
<Properties xmlns="http://schemas.openxmlformats.org/officeDocument/2006/custom-properties" xmlns:vt="http://schemas.openxmlformats.org/officeDocument/2006/docPropsVTypes"/>
</file>