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电脑耗材的采购合同怎么签 办公耗材采购合同优秀(7篇)</w:t>
      </w:r>
      <w:bookmarkEnd w:id="1"/>
    </w:p>
    <w:p>
      <w:pPr>
        <w:jc w:val="center"/>
        <w:spacing w:before="0" w:after="450"/>
      </w:pPr>
      <w:r>
        <w:rPr>
          <w:rFonts w:ascii="Arial" w:hAnsi="Arial" w:eastAsia="Arial" w:cs="Arial"/>
          <w:color w:val="999999"/>
          <w:sz w:val="20"/>
          <w:szCs w:val="20"/>
        </w:rPr>
        <w:t xml:space="preserve">来源：网络  作者：梦中情人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电脑耗材的采购合同怎么签 办公耗材采购合同一甲方：乙方：二、交货日期及地点：2.1交货日期：20xx年11月25日。2.2交货地点：甲方指定地点。三、付款条件及方式：3.1产品预定后先支付该批货物货款的50%，全部送达到甲方并经甲方验收合格...</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2.1交货日期：20xx年11月25日。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2。1交货日期：_____年_____月_____日。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3。1产品预定后先支付该批货物货款的_____%，全部送达到甲方并经甲方验收合格后经双方认可盖章，支付剩余总价的50%。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办公耗材采购合同三</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2.1甲方向乙方购买办公用品及耗材与其它日用商品，且每月消费金额在b1000元以上;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2.3乙方向甲方提供所售商品的送货及售后退换等服务并提供三十天的结算期;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4.1货到甲方指定地点，甲乙双方共同对商品进行验收，每个月____日前，乙方需提供发票及具有甲方签收的配送单据，经甲方对照核实后，确认发生费用与乙方提供的发票相符，甲方将当月货款一次性付清。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4.2甲方如有规定或最佳结算日期请注明：每月____日至____日，如无注明结算的具体日期，将由乙方自行安排。</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5.2乙方将保证优先配送签约客户，尽量以最短的时间、最快的效率将商品配送到甲方收货处，因深圳的交通现状因素，所以具体的配送时间不受协议约束，但乙方保证在24小时内送达。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6.4纸类商品整箱或整包包装一经拆包，将不能退换货;其它商品如因质量问题需要退换货时请保留包装材料完好，部份商品因选购错误或因甲方其它原因需要退换货请参考乙方网站所注明的范围。</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7.1将采用电子商务系统功能模块(bc)，实现更多用户自助功能。同时让甲方可在乙方网站上面实时查询到所购商品与历史订单的详情与订单处理状态。</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8.2如甲方未按协议规定的时间付款，每延期____日应向乙方支付当月总货款百分之一的违约金，直至付款为止。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9.协议的变更和解除</w:t>
      </w:r>
    </w:p>
    <w:p>
      <w:pPr>
        <w:ind w:left="0" w:right="0" w:firstLine="560"/>
        <w:spacing w:before="450" w:after="450" w:line="312" w:lineRule="auto"/>
      </w:pPr>
      <w:r>
        <w:rPr>
          <w:rFonts w:ascii="宋体" w:hAnsi="宋体" w:eastAsia="宋体" w:cs="宋体"/>
          <w:color w:val="000"/>
          <w:sz w:val="28"/>
          <w:szCs w:val="28"/>
        </w:rPr>
        <w:t xml:space="preserve">9.2对本协议的任何修改或补充，只有在双方授权的代表签字后生效，并成为本协议不可分割的组成部分，与本协议具有同等法律效力。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9.3如甲方连续三个月采购金额未达到协议要求的金额，乙方保留单方面取消协议继续执行的权力。</w:t>
      </w:r>
    </w:p>
    <w:p>
      <w:pPr>
        <w:ind w:left="0" w:right="0" w:firstLine="560"/>
        <w:spacing w:before="450" w:after="450" w:line="312" w:lineRule="auto"/>
      </w:pPr>
      <w:r>
        <w:rPr>
          <w:rFonts w:ascii="宋体" w:hAnsi="宋体" w:eastAsia="宋体" w:cs="宋体"/>
          <w:color w:val="000"/>
          <w:sz w:val="28"/>
          <w:szCs w:val="28"/>
        </w:rPr>
        <w:t xml:space="preserve">9.4本协议任何一方破产、解散，本协议自动终止。</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11.1本协议未尽事宜，应由甲、乙双方协商后以书面形式补充，加盖甲、乙双方公司印章并经双方授权代表签字后生效。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11.2与本协议有关的或因执行本协议所产生之争议，应由双方友好协商解决，不能解决时，任何一方均可向____市仲裁委员会提出仲裁。</w:t>
      </w:r>
    </w:p>
    <w:p>
      <w:pPr>
        <w:ind w:left="0" w:right="0" w:firstLine="560"/>
        <w:spacing w:before="450" w:after="450" w:line="312" w:lineRule="auto"/>
      </w:pPr>
      <w:r>
        <w:rPr>
          <w:rFonts w:ascii="宋体" w:hAnsi="宋体" w:eastAsia="宋体" w:cs="宋体"/>
          <w:color w:val="000"/>
          <w:sz w:val="28"/>
          <w:szCs w:val="28"/>
        </w:rPr>
        <w:t xml:space="preserve">11.3本协议一式二份(共2页)，甲方执一份，乙方执一份，具有同等法律效力。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11.4本协议自甲、乙双方加盖公司印章，并经双方授权代表签字后生效。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办公耗材采购合同五</w:t>
      </w:r>
    </w:p>
    <w:p>
      <w:pPr>
        <w:ind w:left="0" w:right="0" w:firstLine="560"/>
        <w:spacing w:before="450" w:after="450" w:line="312" w:lineRule="auto"/>
      </w:pPr>
      <w:r>
        <w:rPr>
          <w:rFonts w:ascii="宋体" w:hAnsi="宋体" w:eastAsia="宋体" w:cs="宋体"/>
          <w:color w:val="000"/>
          <w:sz w:val="28"/>
          <w:szCs w:val="28"/>
        </w:rPr>
        <w:t xml:space="preserve">一、甲方：乙方：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2.1交货日期：20xx年11月25日。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办公耗材采购合同六</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电脑耗材的采购合同怎么签 办公耗材采购合同七</w:t>
      </w:r>
    </w:p>
    <w:p>
      <w:pPr>
        <w:ind w:left="0" w:right="0" w:firstLine="560"/>
        <w:spacing w:before="450" w:after="450" w:line="312" w:lineRule="auto"/>
      </w:pPr>
      <w:r>
        <w:rPr>
          <w:rFonts w:ascii="宋体" w:hAnsi="宋体" w:eastAsia="宋体" w:cs="宋体"/>
          <w:color w:val="000"/>
          <w:sz w:val="28"/>
          <w:szCs w:val="28"/>
        </w:rPr>
        <w:t xml:space="preserve">甲方(以下称买方)：_______________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__台共计__元，最终洽谈价为__元。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2、甲方须将上述款项按合同约定金额直接汇入乙方指定的账户内。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