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2025年煤炭供货协议合同(8篇)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仓储煤炭合同一乙方：_______________一、运输项目：煤炭运输二、运输货物名称：煤炭1、运输路线：_______________煤矿——_______________煤矿——_______________煤矿——_________...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 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 煤炭品种：</w:t>
      </w:r>
    </w:p>
    <w:p>
      <w:pPr>
        <w:ind w:left="0" w:right="0" w:firstLine="560"/>
        <w:spacing w:before="450" w:after="450" w:line="312" w:lineRule="auto"/>
      </w:pPr>
      <w:r>
        <w:rPr>
          <w:rFonts w:ascii="宋体" w:hAnsi="宋体" w:eastAsia="宋体" w:cs="宋体"/>
          <w:color w:val="000"/>
          <w:sz w:val="28"/>
          <w:szCs w:val="28"/>
        </w:rPr>
        <w:t xml:space="preserve">2. 数量及交货期限：</w:t>
      </w:r>
    </w:p>
    <w:p>
      <w:pPr>
        <w:ind w:left="0" w:right="0" w:firstLine="560"/>
        <w:spacing w:before="450" w:after="450" w:line="312" w:lineRule="auto"/>
      </w:pPr>
      <w:r>
        <w:rPr>
          <w:rFonts w:ascii="宋体" w:hAnsi="宋体" w:eastAsia="宋体" w:cs="宋体"/>
          <w:color w:val="000"/>
          <w:sz w:val="28"/>
          <w:szCs w:val="28"/>
        </w:rPr>
        <w:t xml:space="preserve">2.1 数 量：每船 万吨(实际装运情况允许±5%)。</w:t>
      </w:r>
    </w:p>
    <w:p>
      <w:pPr>
        <w:ind w:left="0" w:right="0" w:firstLine="560"/>
        <w:spacing w:before="450" w:after="450" w:line="312" w:lineRule="auto"/>
      </w:pPr>
      <w:r>
        <w:rPr>
          <w:rFonts w:ascii="宋体" w:hAnsi="宋体" w:eastAsia="宋体" w:cs="宋体"/>
          <w:color w:val="000"/>
          <w:sz w:val="28"/>
          <w:szCs w:val="28"/>
        </w:rPr>
        <w:t xml:space="preserve">2.2 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3.1 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 装运港及到达港：</w:t>
      </w:r>
    </w:p>
    <w:p>
      <w:pPr>
        <w:ind w:left="0" w:right="0" w:firstLine="560"/>
        <w:spacing w:before="450" w:after="450" w:line="312" w:lineRule="auto"/>
      </w:pPr>
      <w:r>
        <w:rPr>
          <w:rFonts w:ascii="宋体" w:hAnsi="宋体" w:eastAsia="宋体" w:cs="宋体"/>
          <w:color w:val="000"/>
          <w:sz w:val="28"/>
          <w:szCs w:val="28"/>
        </w:rPr>
        <w:t xml:space="preserve">4.1 装运港：</w:t>
      </w:r>
    </w:p>
    <w:p>
      <w:pPr>
        <w:ind w:left="0" w:right="0" w:firstLine="560"/>
        <w:spacing w:before="450" w:after="450" w:line="312" w:lineRule="auto"/>
      </w:pPr>
      <w:r>
        <w:rPr>
          <w:rFonts w:ascii="宋体" w:hAnsi="宋体" w:eastAsia="宋体" w:cs="宋体"/>
          <w:color w:val="000"/>
          <w:sz w:val="28"/>
          <w:szCs w:val="28"/>
        </w:rPr>
        <w:t xml:space="preserve">4.2 到达港： 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 收货人、交货地点及方式：</w:t>
      </w:r>
    </w:p>
    <w:p>
      <w:pPr>
        <w:ind w:left="0" w:right="0" w:firstLine="560"/>
        <w:spacing w:before="450" w:after="450" w:line="312" w:lineRule="auto"/>
      </w:pPr>
      <w:r>
        <w:rPr>
          <w:rFonts w:ascii="宋体" w:hAnsi="宋体" w:eastAsia="宋体" w:cs="宋体"/>
          <w:color w:val="000"/>
          <w:sz w:val="28"/>
          <w:szCs w:val="28"/>
        </w:rPr>
        <w:t xml:space="preserve">5.1 收货人：买方。</w:t>
      </w:r>
    </w:p>
    <w:p>
      <w:pPr>
        <w:ind w:left="0" w:right="0" w:firstLine="560"/>
        <w:spacing w:before="450" w:after="450" w:line="312" w:lineRule="auto"/>
      </w:pPr>
      <w:r>
        <w:rPr>
          <w:rFonts w:ascii="宋体" w:hAnsi="宋体" w:eastAsia="宋体" w:cs="宋体"/>
          <w:color w:val="000"/>
          <w:sz w:val="28"/>
          <w:szCs w:val="28"/>
        </w:rPr>
        <w:t xml:space="preserve">5.2 交货地点：买方指定的港口。买方应提供具体港口卸货情况报告。</w:t>
      </w:r>
    </w:p>
    <w:p>
      <w:pPr>
        <w:ind w:left="0" w:right="0" w:firstLine="560"/>
        <w:spacing w:before="450" w:after="450" w:line="312" w:lineRule="auto"/>
      </w:pPr>
      <w:r>
        <w:rPr>
          <w:rFonts w:ascii="宋体" w:hAnsi="宋体" w:eastAsia="宋体" w:cs="宋体"/>
          <w:color w:val="000"/>
          <w:sz w:val="28"/>
          <w:szCs w:val="28"/>
        </w:rPr>
        <w:t xml:space="preserve">5.3 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 验收与数量。质量的确定：</w:t>
      </w:r>
    </w:p>
    <w:p>
      <w:pPr>
        <w:ind w:left="0" w:right="0" w:firstLine="560"/>
        <w:spacing w:before="450" w:after="450" w:line="312" w:lineRule="auto"/>
      </w:pPr>
      <w:r>
        <w:rPr>
          <w:rFonts w:ascii="宋体" w:hAnsi="宋体" w:eastAsia="宋体" w:cs="宋体"/>
          <w:color w:val="000"/>
          <w:sz w:val="28"/>
          <w:szCs w:val="28"/>
        </w:rPr>
        <w:t xml:space="preserve">6.1 计量验收由中国出入境检验检疫局(ciq)检测到港船舶水尺计算实载数量，商检结 果为验收数量。</w:t>
      </w:r>
    </w:p>
    <w:p>
      <w:pPr>
        <w:ind w:left="0" w:right="0" w:firstLine="560"/>
        <w:spacing w:before="450" w:after="450" w:line="312" w:lineRule="auto"/>
      </w:pPr>
      <w:r>
        <w:rPr>
          <w:rFonts w:ascii="宋体" w:hAnsi="宋体" w:eastAsia="宋体" w:cs="宋体"/>
          <w:color w:val="000"/>
          <w:sz w:val="28"/>
          <w:szCs w:val="28"/>
        </w:rPr>
        <w:t xml:space="preserve">6.2 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 煤炭质量验收委托中国出入境检验检疫局(ciq)在到达港进行煤炭的质量检验，并 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 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7.1 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 码头船扳交货基本价：质量符合“第3.1条”标准的收到基低位发热量不低于5800 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 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按公式：基本价格-【5700-实际低位发热值】_基本价格率x2</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按公式：基本价格+【实际低位发热值-5900】_基本价格率x2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 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 硫超于1.0%可拒收。</w:t>
      </w:r>
    </w:p>
    <w:p>
      <w:pPr>
        <w:ind w:left="0" w:right="0" w:firstLine="560"/>
        <w:spacing w:before="450" w:after="450" w:line="312" w:lineRule="auto"/>
      </w:pPr>
      <w:r>
        <w:rPr>
          <w:rFonts w:ascii="宋体" w:hAnsi="宋体" w:eastAsia="宋体" w:cs="宋体"/>
          <w:color w:val="000"/>
          <w:sz w:val="28"/>
          <w:szCs w:val="28"/>
        </w:rPr>
        <w:t xml:space="preserve">7.5 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 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 费用承担：</w:t>
      </w:r>
    </w:p>
    <w:p>
      <w:pPr>
        <w:ind w:left="0" w:right="0" w:firstLine="560"/>
        <w:spacing w:before="450" w:after="450" w:line="312" w:lineRule="auto"/>
      </w:pPr>
      <w:r>
        <w:rPr>
          <w:rFonts w:ascii="宋体" w:hAnsi="宋体" w:eastAsia="宋体" w:cs="宋体"/>
          <w:color w:val="000"/>
          <w:sz w:val="28"/>
          <w:szCs w:val="28"/>
        </w:rPr>
        <w:t xml:space="preserve">8.1 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 货权与风险转移：</w:t>
      </w:r>
    </w:p>
    <w:p>
      <w:pPr>
        <w:ind w:left="0" w:right="0" w:firstLine="560"/>
        <w:spacing w:before="450" w:after="450" w:line="312" w:lineRule="auto"/>
      </w:pPr>
      <w:r>
        <w:rPr>
          <w:rFonts w:ascii="宋体" w:hAnsi="宋体" w:eastAsia="宋体" w:cs="宋体"/>
          <w:color w:val="000"/>
          <w:sz w:val="28"/>
          <w:szCs w:val="28"/>
        </w:rPr>
        <w:t xml:space="preserve">9.1 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 卖方负责租船运输，船舶载重时应符合靠泊收货码头的技术要求，否则造成的损 失由买方承担。</w:t>
      </w:r>
    </w:p>
    <w:p>
      <w:pPr>
        <w:ind w:left="0" w:right="0" w:firstLine="560"/>
        <w:spacing w:before="450" w:after="450" w:line="312" w:lineRule="auto"/>
      </w:pPr>
      <w:r>
        <w:rPr>
          <w:rFonts w:ascii="宋体" w:hAnsi="宋体" w:eastAsia="宋体" w:cs="宋体"/>
          <w:color w:val="000"/>
          <w:sz w:val="28"/>
          <w:szCs w:val="28"/>
        </w:rPr>
        <w:t xml:space="preserve">10.2 卸港条件：剩潮水深10.5米。</w:t>
      </w:r>
    </w:p>
    <w:p>
      <w:pPr>
        <w:ind w:left="0" w:right="0" w:firstLine="560"/>
        <w:spacing w:before="450" w:after="450" w:line="312" w:lineRule="auto"/>
      </w:pPr>
      <w:r>
        <w:rPr>
          <w:rFonts w:ascii="宋体" w:hAnsi="宋体" w:eastAsia="宋体" w:cs="宋体"/>
          <w:color w:val="000"/>
          <w:sz w:val="28"/>
          <w:szCs w:val="28"/>
        </w:rPr>
        <w:t xml:space="preserve">10.3 煤船到交货地点前，货物风险由卖方承担，卖方负责按每船煤碳离岸基价投保，办理煤炭的海上运输保险，并承担保险费，以及在发生事故时的\'理赔工作。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10.5.1卸船备要通知书(nor)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 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 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 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 履约权利与义务：</w:t>
      </w:r>
    </w:p>
    <w:p>
      <w:pPr>
        <w:ind w:left="0" w:right="0" w:firstLine="560"/>
        <w:spacing w:before="450" w:after="450" w:line="312" w:lineRule="auto"/>
      </w:pPr>
      <w:r>
        <w:rPr>
          <w:rFonts w:ascii="宋体" w:hAnsi="宋体" w:eastAsia="宋体" w:cs="宋体"/>
          <w:color w:val="000"/>
          <w:sz w:val="28"/>
          <w:szCs w:val="28"/>
        </w:rPr>
        <w:t xml:space="preserve">11.1 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 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 结算及付款期限：</w:t>
      </w:r>
    </w:p>
    <w:p>
      <w:pPr>
        <w:ind w:left="0" w:right="0" w:firstLine="560"/>
        <w:spacing w:before="450" w:after="450" w:line="312" w:lineRule="auto"/>
      </w:pPr>
      <w:r>
        <w:rPr>
          <w:rFonts w:ascii="宋体" w:hAnsi="宋体" w:eastAsia="宋体" w:cs="宋体"/>
          <w:color w:val="000"/>
          <w:sz w:val="28"/>
          <w:szCs w:val="28"/>
        </w:rPr>
        <w:t xml:space="preserve">12.1 合同签订后3个工作日内，买方开出不可撤销、不可转让、180天内付款的延期信用证样本，信用证有效期限为180天，金额为万元。经卖方银行认可后，卖方现汇人民币 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 卸港煤炭的验收完毕后，卖方按质检机构(ciq)水尺计量单，质量检验结果化验单 向买方结算。</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 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 因买方原因不能接收“第2.1条”规定的数量，买方应按少接货部分煤炭造成卖方损 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 支付违约金。</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 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 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 诉讼费用由败诉方承担。</w:t>
      </w:r>
    </w:p>
    <w:p>
      <w:pPr>
        <w:ind w:left="0" w:right="0" w:firstLine="560"/>
        <w:spacing w:before="450" w:after="450" w:line="312" w:lineRule="auto"/>
      </w:pPr>
      <w:r>
        <w:rPr>
          <w:rFonts w:ascii="宋体" w:hAnsi="宋体" w:eastAsia="宋体" w:cs="宋体"/>
          <w:color w:val="000"/>
          <w:sz w:val="28"/>
          <w:szCs w:val="28"/>
        </w:rPr>
        <w:t xml:space="preserve">15.4 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 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 件具有同等法律效力。</w:t>
      </w:r>
    </w:p>
    <w:p>
      <w:pPr>
        <w:ind w:left="0" w:right="0" w:firstLine="560"/>
        <w:spacing w:before="450" w:after="450" w:line="312" w:lineRule="auto"/>
      </w:pPr>
      <w:r>
        <w:rPr>
          <w:rFonts w:ascii="宋体" w:hAnsi="宋体" w:eastAsia="宋体" w:cs="宋体"/>
          <w:color w:val="000"/>
          <w:sz w:val="28"/>
          <w:szCs w:val="28"/>
        </w:rPr>
        <w:t xml:space="preserve">17 其他：</w:t>
      </w:r>
    </w:p>
    <w:p>
      <w:pPr>
        <w:ind w:left="0" w:right="0" w:firstLine="560"/>
        <w:spacing w:before="450" w:after="450" w:line="312" w:lineRule="auto"/>
      </w:pPr>
      <w:r>
        <w:rPr>
          <w:rFonts w:ascii="宋体" w:hAnsi="宋体" w:eastAsia="宋体" w:cs="宋体"/>
          <w:color w:val="000"/>
          <w:sz w:val="28"/>
          <w:szCs w:val="28"/>
        </w:rPr>
        <w:t xml:space="preserve">17.1 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 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纳 税 号： 行 号：</w:t>
      </w:r>
    </w:p>
    <w:p>
      <w:pPr>
        <w:ind w:left="0" w:right="0" w:firstLine="560"/>
        <w:spacing w:before="450" w:after="450" w:line="312" w:lineRule="auto"/>
      </w:pPr>
      <w:r>
        <w:rPr>
          <w:rFonts w:ascii="宋体" w:hAnsi="宋体" w:eastAsia="宋体" w:cs="宋体"/>
          <w:color w:val="000"/>
          <w:sz w:val="28"/>
          <w:szCs w:val="28"/>
        </w:rPr>
        <w:t xml:space="preserve">纳 税 号：</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名称：，交货时间：自签定合同之日起3天供货完毕，交货数量：吨。</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2、挥发份：vad：25%—40%</w:t>
      </w:r>
    </w:p>
    <w:p>
      <w:pPr>
        <w:ind w:left="0" w:right="0" w:firstLine="560"/>
        <w:spacing w:before="450" w:after="450" w:line="312" w:lineRule="auto"/>
      </w:pPr>
      <w:r>
        <w:rPr>
          <w:rFonts w:ascii="宋体" w:hAnsi="宋体" w:eastAsia="宋体" w:cs="宋体"/>
          <w:color w:val="000"/>
          <w:sz w:val="28"/>
          <w:szCs w:val="28"/>
        </w:rPr>
        <w:t xml:space="preserve">3、全水份：mt：≤15%</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6、灰份：aad：≤25%</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乙方煤炭达到第四条要求，在5000kcal/kg的基础上，定价为590元/吨(按1票结算)。高于5000kcal/kg的价格见本合同第七条第四款。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5、收到基低位发热值5000kcal/kg---5500kcal/kg内,每增加100kcal/kg，价格上调10元/吨，在5500kcal/kg---5800kcal/kg内,发热量每增加100kcal/kg，价格上调5元/吨，大于5800kcal/kg不再上调价格。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全部接货并验收合格后，乙方按要求出具发票，甲方在三个工作日内付清货款。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十一、本合同如发生纠纷由双方协商解决，如协商不成，提交甲方所在地人民法院仲裁。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仓储煤炭合同七</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县直机关事业单位用煤经巨鹿县政府采购中心招标采购，按照县政府采购中心招标采购方案，特制订我校与____签订煤炭合同，由供需双方达成协议，双方共同遵守。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甲方供乙方____煤____吨。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____元，（其中包括煤炭运输、检测、开票、过磅、装卸等一切杂费）。甲方首先供货____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甲方自签订合同之日起____年____月____日前将首供____吨，剩余吨数供货时间等待乙方通知，验货地点为巨鹿县实验中学院内。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仓储煤炭合同八</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自合同签订之日起至20xx年07月31日，为期一个月。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2026-03-09T13:46:05+08:00</dcterms:created>
  <dcterms:modified xsi:type="dcterms:W3CDTF">2026-03-09T13:46:05+08:00</dcterms:modified>
</cp:coreProperties>
</file>

<file path=docProps/custom.xml><?xml version="1.0" encoding="utf-8"?>
<Properties xmlns="http://schemas.openxmlformats.org/officeDocument/2006/custom-properties" xmlns:vt="http://schemas.openxmlformats.org/officeDocument/2006/docPropsVTypes"/>
</file>