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铝材供货合同范本(必备3篇)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铝材供货合同范本1供方：身份证号：联系方式：地址：需方：身份证号：联系方式：地址：第一条：产品名称、商标规格、生产厂家、数量、金额及供货时间。1、____________牌铝型材。2、型材为______型号。3、数量：铝型材________...</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1、____________牌铝型材。</w:t>
      </w:r>
    </w:p>
    <w:p>
      <w:pPr>
        <w:ind w:left="0" w:right="0" w:firstLine="560"/>
        <w:spacing w:before="450" w:after="450" w:line="312" w:lineRule="auto"/>
      </w:pPr>
      <w:r>
        <w:rPr>
          <w:rFonts w:ascii="宋体" w:hAnsi="宋体" w:eastAsia="宋体" w:cs="宋体"/>
          <w:color w:val="000"/>
          <w:sz w:val="28"/>
          <w:szCs w:val="28"/>
        </w:rPr>
        <w:t xml:space="preserve">2、型材为______型号。</w:t>
      </w:r>
    </w:p>
    <w:p>
      <w:pPr>
        <w:ind w:left="0" w:right="0" w:firstLine="560"/>
        <w:spacing w:before="450" w:after="450" w:line="312" w:lineRule="auto"/>
      </w:pPr>
      <w:r>
        <w:rPr>
          <w:rFonts w:ascii="宋体" w:hAnsi="宋体" w:eastAsia="宋体" w:cs="宋体"/>
          <w:color w:val="000"/>
          <w:sz w:val="28"/>
          <w:szCs w:val="28"/>
        </w:rPr>
        <w:t xml:space="preserve">3、数量：铝型材_________元。</w:t>
      </w:r>
    </w:p>
    <w:p>
      <w:pPr>
        <w:ind w:left="0" w:right="0" w:firstLine="560"/>
        <w:spacing w:before="450" w:after="450" w:line="312" w:lineRule="auto"/>
      </w:pPr>
      <w:r>
        <w:rPr>
          <w:rFonts w:ascii="宋体" w:hAnsi="宋体" w:eastAsia="宋体" w:cs="宋体"/>
          <w:color w:val="000"/>
          <w:sz w:val="28"/>
          <w:szCs w:val="28"/>
        </w:rPr>
        <w:t xml:space="preserve">4、配件：_________元。</w:t>
      </w:r>
    </w:p>
    <w:p>
      <w:pPr>
        <w:ind w:left="0" w:right="0" w:firstLine="560"/>
        <w:spacing w:before="450" w:after="450" w:line="312" w:lineRule="auto"/>
      </w:pPr>
      <w:r>
        <w:rPr>
          <w:rFonts w:ascii="宋体" w:hAnsi="宋体" w:eastAsia="宋体" w:cs="宋体"/>
          <w:color w:val="000"/>
          <w:sz w:val="28"/>
          <w:szCs w:val="28"/>
        </w:rPr>
        <w:t xml:space="preserve">5、合计：_____________元。</w:t>
      </w:r>
    </w:p>
    <w:p>
      <w:pPr>
        <w:ind w:left="0" w:right="0" w:firstLine="560"/>
        <w:spacing w:before="450" w:after="450" w:line="312" w:lineRule="auto"/>
      </w:pPr>
      <w:r>
        <w:rPr>
          <w:rFonts w:ascii="宋体" w:hAnsi="宋体" w:eastAsia="宋体" w:cs="宋体"/>
          <w:color w:val="000"/>
          <w:sz w:val="28"/>
          <w:szCs w:val="28"/>
        </w:rPr>
        <w:t xml:space="preserve">6、供货时间：____月_____日至____月_____日。</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第三条：交（提）货地点、方式：在________自提。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第五条：验收标准、方法及提出异议的期限：按国家标准验货，数量异议在货到三日内保持原包装的情况下提出，质量异议在货到一周内书面通知乙方。</w:t>
      </w:r>
    </w:p>
    <w:p>
      <w:pPr>
        <w:ind w:left="0" w:right="0" w:firstLine="560"/>
        <w:spacing w:before="450" w:after="450" w:line="312" w:lineRule="auto"/>
      </w:pPr>
      <w:r>
        <w:rPr>
          <w:rFonts w:ascii="宋体" w:hAnsi="宋体" w:eastAsia="宋体" w:cs="宋体"/>
          <w:color w:val="000"/>
          <w:sz w:val="28"/>
          <w:szCs w:val="28"/>
        </w:rPr>
        <w:t xml:space="preserve">第六条：随机备品、配件、工具数量及供应方法：质量书随出库单及货走。</w:t>
      </w:r>
    </w:p>
    <w:p>
      <w:pPr>
        <w:ind w:left="0" w:right="0" w:firstLine="560"/>
        <w:spacing w:before="450" w:after="450" w:line="312" w:lineRule="auto"/>
      </w:pPr>
      <w:r>
        <w:rPr>
          <w:rFonts w:ascii="宋体" w:hAnsi="宋体" w:eastAsia="宋体" w:cs="宋体"/>
          <w:color w:val="000"/>
          <w:sz w:val="28"/>
          <w:szCs w:val="28"/>
        </w:rPr>
        <w:t xml:space="preserve">第七条：付款方式：交订金________万元、提货时付__________万元。</w:t>
      </w:r>
    </w:p>
    <w:p>
      <w:pPr>
        <w:ind w:left="0" w:right="0" w:firstLine="560"/>
        <w:spacing w:before="450" w:after="450" w:line="312" w:lineRule="auto"/>
      </w:pPr>
      <w:r>
        <w:rPr>
          <w:rFonts w:ascii="宋体" w:hAnsi="宋体" w:eastAsia="宋体" w:cs="宋体"/>
          <w:color w:val="000"/>
          <w:sz w:val="28"/>
          <w:szCs w:val="28"/>
        </w:rPr>
        <w:t xml:space="preserve">第八条：本合同解除的条件：如遇甲、乙双方中有一方未按合同约定。履行义务时，另一方有权解除本合同。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1、需方应每月提前_____日将次月铝材用量（大计划）报给供方。供方以及时安排备货。供方已下定单材料不得退货。</w:t>
      </w:r>
    </w:p>
    <w:p>
      <w:pPr>
        <w:ind w:left="0" w:right="0" w:firstLine="560"/>
        <w:spacing w:before="450" w:after="450" w:line="312" w:lineRule="auto"/>
      </w:pPr>
      <w:r>
        <w:rPr>
          <w:rFonts w:ascii="宋体" w:hAnsi="宋体" w:eastAsia="宋体" w:cs="宋体"/>
          <w:color w:val="000"/>
          <w:sz w:val="28"/>
          <w:szCs w:val="28"/>
        </w:rPr>
        <w:t xml:space="preserve">2、若因供方产品质量不符合国家现行标准或未按甲方计划进料时间及时供货，导致需方工程停工或规格代换的经济损失及质量事故，供方将承担其相应的经济损失及责任。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3、若因供方不能提供某些规格产品，而由需方负责寻找的该规格的铝材，供方必须承担相应的价差。</w:t>
      </w:r>
    </w:p>
    <w:p>
      <w:pPr>
        <w:ind w:left="0" w:right="0" w:firstLine="560"/>
        <w:spacing w:before="450" w:after="450" w:line="312" w:lineRule="auto"/>
      </w:pPr>
      <w:r>
        <w:rPr>
          <w:rFonts w:ascii="宋体" w:hAnsi="宋体" w:eastAsia="宋体" w:cs="宋体"/>
          <w:color w:val="000"/>
          <w:sz w:val="28"/>
          <w:szCs w:val="28"/>
        </w:rPr>
        <w:t xml:space="preserve">4、未尽事宜双方另行签订补充协议。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第十一条：本合同一式____份，双方各执_____份。从双方签字盖章后生效。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甲乙双方依据《_合同法》及有关法律、法规的规定，本着平等互利的原则，经双方友好协商就铝型材供应达成以下协议，双方共同遵照执行。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&gt;一、产品内容：</w:t>
      </w:r>
    </w:p>
    <w:p>
      <w:pPr>
        <w:ind w:left="0" w:right="0" w:firstLine="560"/>
        <w:spacing w:before="450" w:after="450" w:line="312" w:lineRule="auto"/>
      </w:pPr>
      <w:r>
        <w:rPr>
          <w:rFonts w:ascii="宋体" w:hAnsi="宋体" w:eastAsia="宋体" w:cs="宋体"/>
          <w:color w:val="000"/>
          <w:sz w:val="28"/>
          <w:szCs w:val="28"/>
        </w:rPr>
        <w:t xml:space="preserve">(1)产品名称：坚美牌铝材</w:t>
      </w:r>
    </w:p>
    <w:p>
      <w:pPr>
        <w:ind w:left="0" w:right="0" w:firstLine="560"/>
        <w:spacing w:before="450" w:after="450" w:line="312" w:lineRule="auto"/>
      </w:pPr>
      <w:r>
        <w:rPr>
          <w:rFonts w:ascii="宋体" w:hAnsi="宋体" w:eastAsia="宋体" w:cs="宋体"/>
          <w:color w:val="000"/>
          <w:sz w:val="28"/>
          <w:szCs w:val="28"/>
        </w:rPr>
        <w:t xml:space="preserve">(2)表面处理： 素材、粉末喷涂、氟碳喷涂</w:t>
      </w:r>
    </w:p>
    <w:p>
      <w:pPr>
        <w:ind w:left="0" w:right="0" w:firstLine="560"/>
        <w:spacing w:before="450" w:after="450" w:line="312" w:lineRule="auto"/>
      </w:pPr>
      <w:r>
        <w:rPr>
          <w:rFonts w:ascii="宋体" w:hAnsi="宋体" w:eastAsia="宋体" w:cs="宋体"/>
          <w:color w:val="000"/>
          <w:sz w:val="28"/>
          <w:szCs w:val="28"/>
        </w:rPr>
        <w:t xml:space="preserve">(4)合金状态： 6063-T5 ，高精级；6063-T6，高精级。</w:t>
      </w:r>
    </w:p>
    <w:p>
      <w:pPr>
        <w:ind w:left="0" w:right="0" w:firstLine="560"/>
        <w:spacing w:before="450" w:after="450" w:line="312" w:lineRule="auto"/>
      </w:pPr>
      <w:r>
        <w:rPr>
          <w:rFonts w:ascii="宋体" w:hAnsi="宋体" w:eastAsia="宋体" w:cs="宋体"/>
          <w:color w:val="000"/>
          <w:sz w:val="28"/>
          <w:szCs w:val="28"/>
        </w:rPr>
        <w:t xml:space="preserve">(5)订单数量：约400吨</w:t>
      </w:r>
    </w:p>
    <w:p>
      <w:pPr>
        <w:ind w:left="0" w:right="0" w:firstLine="560"/>
        <w:spacing w:before="450" w:after="450" w:line="312" w:lineRule="auto"/>
      </w:pPr>
      <w:r>
        <w:rPr>
          <w:rFonts w:ascii="宋体" w:hAnsi="宋体" w:eastAsia="宋体" w:cs="宋体"/>
          <w:color w:val="000"/>
          <w:sz w:val="28"/>
          <w:szCs w:val="28"/>
        </w:rPr>
        <w:t xml:space="preserve">(6)工程名：</w:t>
      </w:r>
    </w:p>
    <w:p>
      <w:pPr>
        <w:ind w:left="0" w:right="0" w:firstLine="560"/>
        <w:spacing w:before="450" w:after="450" w:line="312" w:lineRule="auto"/>
      </w:pPr>
      <w:r>
        <w:rPr>
          <w:rFonts w:ascii="宋体" w:hAnsi="宋体" w:eastAsia="宋体" w:cs="宋体"/>
          <w:color w:val="000"/>
          <w:sz w:val="28"/>
          <w:szCs w:val="28"/>
        </w:rPr>
        <w:t xml:space="preserve">&gt;二、产品价格、结算方式</w:t>
      </w:r>
    </w:p>
    <w:p>
      <w:pPr>
        <w:ind w:left="0" w:right="0" w:firstLine="560"/>
        <w:spacing w:before="450" w:after="450" w:line="312" w:lineRule="auto"/>
      </w:pPr>
      <w:r>
        <w:rPr>
          <w:rFonts w:ascii="宋体" w:hAnsi="宋体" w:eastAsia="宋体" w:cs="宋体"/>
          <w:color w:val="000"/>
          <w:sz w:val="28"/>
          <w:szCs w:val="28"/>
        </w:rPr>
        <w:t xml:space="preserve">(1)素材门窗型材：按订单当天南海灵通铝定价+元/吨；粉末喷门窗型材(国内知名品牌常规色)：按订单当天南海灵通铝定价+元/吨；氟碳三涂型材：按订单当天南海灵通铝定价+元/吨；</w:t>
      </w:r>
    </w:p>
    <w:p>
      <w:pPr>
        <w:ind w:left="0" w:right="0" w:firstLine="560"/>
        <w:spacing w:before="450" w:after="450" w:line="312" w:lineRule="auto"/>
      </w:pPr>
      <w:r>
        <w:rPr>
          <w:rFonts w:ascii="宋体" w:hAnsi="宋体" w:eastAsia="宋体" w:cs="宋体"/>
          <w:color w:val="000"/>
          <w:sz w:val="28"/>
          <w:szCs w:val="28"/>
        </w:rPr>
        <w:t xml:space="preserve">(2)包装方式：按厂统一纸包装，重量约60±5KG/T。</w:t>
      </w:r>
    </w:p>
    <w:p>
      <w:pPr>
        <w:ind w:left="0" w:right="0" w:firstLine="560"/>
        <w:spacing w:before="450" w:after="450" w:line="312" w:lineRule="auto"/>
      </w:pPr>
      <w:r>
        <w:rPr>
          <w:rFonts w:ascii="宋体" w:hAnsi="宋体" w:eastAsia="宋体" w:cs="宋体"/>
          <w:color w:val="000"/>
          <w:sz w:val="28"/>
          <w:szCs w:val="28"/>
        </w:rPr>
        <w:t xml:space="preserve">(3)交货地点：甲方生产工厂。</w:t>
      </w:r>
    </w:p>
    <w:p>
      <w:pPr>
        <w:ind w:left="0" w:right="0" w:firstLine="560"/>
        <w:spacing w:before="450" w:after="450" w:line="312" w:lineRule="auto"/>
      </w:pPr>
      <w:r>
        <w:rPr>
          <w:rFonts w:ascii="宋体" w:hAnsi="宋体" w:eastAsia="宋体" w:cs="宋体"/>
          <w:color w:val="000"/>
          <w:sz w:val="28"/>
          <w:szCs w:val="28"/>
        </w:rPr>
        <w:t xml:space="preserve">(4)计算重量方式：实磅计重。</w:t>
      </w:r>
    </w:p>
    <w:p>
      <w:pPr>
        <w:ind w:left="0" w:right="0" w:firstLine="560"/>
        <w:spacing w:before="450" w:after="450" w:line="312" w:lineRule="auto"/>
      </w:pPr>
      <w:r>
        <w:rPr>
          <w:rFonts w:ascii="宋体" w:hAnsi="宋体" w:eastAsia="宋体" w:cs="宋体"/>
          <w:color w:val="000"/>
          <w:sz w:val="28"/>
          <w:szCs w:val="28"/>
        </w:rPr>
        <w:t xml:space="preserve">(5)以上报价含税含运费，合金状态为6063-T5，6063-T6价格在原价基础上另加500元/吨，特殊金属和特殊表面处理价格面议。</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(1) 合同签订后，收到甲方第一批订货单后在现有模具情况下约15天交货，(法定的不可抗力情况除外)，后批的订单约20天交货。</w:t>
      </w:r>
    </w:p>
    <w:p>
      <w:pPr>
        <w:ind w:left="0" w:right="0" w:firstLine="560"/>
        <w:spacing w:before="450" w:after="450" w:line="312" w:lineRule="auto"/>
      </w:pPr>
      <w:r>
        <w:rPr>
          <w:rFonts w:ascii="宋体" w:hAnsi="宋体" w:eastAsia="宋体" w:cs="宋体"/>
          <w:color w:val="000"/>
          <w:sz w:val="28"/>
          <w:szCs w:val="28"/>
        </w:rPr>
        <w:t xml:space="preserve">(2)如果乙方原因不能按期交货，乙方还应承担甲方的相应损失。</w:t>
      </w:r>
    </w:p>
    <w:p>
      <w:pPr>
        <w:ind w:left="0" w:right="0" w:firstLine="560"/>
        <w:spacing w:before="450" w:after="450" w:line="312" w:lineRule="auto"/>
      </w:pPr>
      <w:r>
        <w:rPr>
          <w:rFonts w:ascii="宋体" w:hAnsi="宋体" w:eastAsia="宋体" w:cs="宋体"/>
          <w:color w:val="000"/>
          <w:sz w:val="28"/>
          <w:szCs w:val="28"/>
        </w:rPr>
        <w:t xml:space="preserve">(3)如果乙方不能按期交货，是甲方货款不到位的原因，乙方不负责任。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(1)合同签订后甲方支付乙方合同总额的20%定金，订单完成后，每车(12吨内)货到工地后十五天内支付该车货款，订金在最后一车货款中扣除，甲方不按照约定付款，乙方有权停止发货。</w:t>
      </w:r>
    </w:p>
    <w:p>
      <w:pPr>
        <w:ind w:left="0" w:right="0" w:firstLine="560"/>
        <w:spacing w:before="450" w:after="450" w:line="312" w:lineRule="auto"/>
      </w:pPr>
      <w:r>
        <w:rPr>
          <w:rFonts w:ascii="宋体" w:hAnsi="宋体" w:eastAsia="宋体" w:cs="宋体"/>
          <w:color w:val="000"/>
          <w:sz w:val="28"/>
          <w:szCs w:val="28"/>
        </w:rPr>
        <w:t xml:space="preserve">(2)付款方式：电汇或支票。</w:t>
      </w:r>
    </w:p>
    <w:p>
      <w:pPr>
        <w:ind w:left="0" w:right="0" w:firstLine="560"/>
        <w:spacing w:before="450" w:after="450" w:line="312" w:lineRule="auto"/>
      </w:pPr>
      <w:r>
        <w:rPr>
          <w:rFonts w:ascii="宋体" w:hAnsi="宋体" w:eastAsia="宋体" w:cs="宋体"/>
          <w:color w:val="000"/>
          <w:sz w:val="28"/>
          <w:szCs w:val="28"/>
        </w:rPr>
        <w:t xml:space="preserve">&gt;五、产品质量标准：</w:t>
      </w:r>
    </w:p>
    <w:p>
      <w:pPr>
        <w:ind w:left="0" w:right="0" w:firstLine="560"/>
        <w:spacing w:before="450" w:after="450" w:line="312" w:lineRule="auto"/>
      </w:pPr>
      <w:r>
        <w:rPr>
          <w:rFonts w:ascii="宋体" w:hAnsi="宋体" w:eastAsia="宋体" w:cs="宋体"/>
          <w:color w:val="000"/>
          <w:sz w:val="28"/>
          <w:szCs w:val="28"/>
        </w:rPr>
        <w:t xml:space="preserve">产品按国家标准GB5237-20_或有关行业标准执行(具体详见双方确认的订单)。</w:t>
      </w:r>
    </w:p>
    <w:p>
      <w:pPr>
        <w:ind w:left="0" w:right="0" w:firstLine="560"/>
        <w:spacing w:before="450" w:after="450" w:line="312" w:lineRule="auto"/>
      </w:pPr>
      <w:r>
        <w:rPr>
          <w:rFonts w:ascii="宋体" w:hAnsi="宋体" w:eastAsia="宋体" w:cs="宋体"/>
          <w:color w:val="000"/>
          <w:sz w:val="28"/>
          <w:szCs w:val="28"/>
        </w:rPr>
        <w:t xml:space="preserve">&gt;六、相关事宜：</w:t>
      </w:r>
    </w:p>
    <w:p>
      <w:pPr>
        <w:ind w:left="0" w:right="0" w:firstLine="560"/>
        <w:spacing w:before="450" w:after="450" w:line="312" w:lineRule="auto"/>
      </w:pPr>
      <w:r>
        <w:rPr>
          <w:rFonts w:ascii="宋体" w:hAnsi="宋体" w:eastAsia="宋体" w:cs="宋体"/>
          <w:color w:val="000"/>
          <w:sz w:val="28"/>
          <w:szCs w:val="28"/>
        </w:rPr>
        <w:t xml:space="preserve">(1)乙方按甲方的订货单进行生产(订单甲方必须以书面形式通知乙方)乙方不得擅自改动，否则由乙方负责。由于甲方原因下错单，或其它原因，责任由甲方负责。如需退货的，须经乙方同意，退货价格按回收当天“南海灵通”A00相应铝锭的七折执行(不含包装物)。</w:t>
      </w:r>
    </w:p>
    <w:p>
      <w:pPr>
        <w:ind w:left="0" w:right="0" w:firstLine="560"/>
        <w:spacing w:before="450" w:after="450" w:line="312" w:lineRule="auto"/>
      </w:pPr>
      <w:r>
        <w:rPr>
          <w:rFonts w:ascii="宋体" w:hAnsi="宋体" w:eastAsia="宋体" w:cs="宋体"/>
          <w:color w:val="000"/>
          <w:sz w:val="28"/>
          <w:szCs w:val="28"/>
        </w:rPr>
        <w:t xml:space="preserve">(2)如果乙方未按甲方订单和产品型号、长度、厚度生产则由乙方负责(尤其是壁厚，不得超过国家规定误差要求，否则由此造成甲方的损失，全部由乙方负责；</w:t>
      </w:r>
    </w:p>
    <w:p>
      <w:pPr>
        <w:ind w:left="0" w:right="0" w:firstLine="560"/>
        <w:spacing w:before="450" w:after="450" w:line="312" w:lineRule="auto"/>
      </w:pPr>
      <w:r>
        <w:rPr>
          <w:rFonts w:ascii="宋体" w:hAnsi="宋体" w:eastAsia="宋体" w:cs="宋体"/>
          <w:color w:val="000"/>
          <w:sz w:val="28"/>
          <w:szCs w:val="28"/>
        </w:rPr>
        <w:t xml:space="preserve">(3)在有模具情况下，若乙方超出25天仍未能完成交货，乙方需按该批货的货款的3‰/天的罚金付予甲方。</w:t>
      </w:r>
    </w:p>
    <w:p>
      <w:pPr>
        <w:ind w:left="0" w:right="0" w:firstLine="560"/>
        <w:spacing w:before="450" w:after="450" w:line="312" w:lineRule="auto"/>
      </w:pPr>
      <w:r>
        <w:rPr>
          <w:rFonts w:ascii="宋体" w:hAnsi="宋体" w:eastAsia="宋体" w:cs="宋体"/>
          <w:color w:val="000"/>
          <w:sz w:val="28"/>
          <w:szCs w:val="28"/>
        </w:rPr>
        <w:t xml:space="preserve">(4)订单完成后，乙方须书面通知甲方提货，若甲方在20天内不提货，甲方需按该批货货款的3‰/天的滞纳金付予乙方，甲方在50天内不提货，视为放弃提货，按六(1)项退货价格处理。</w:t>
      </w:r>
    </w:p>
    <w:p>
      <w:pPr>
        <w:ind w:left="0" w:right="0" w:firstLine="560"/>
        <w:spacing w:before="450" w:after="450" w:line="312" w:lineRule="auto"/>
      </w:pPr>
      <w:r>
        <w:rPr>
          <w:rFonts w:ascii="宋体" w:hAnsi="宋体" w:eastAsia="宋体" w:cs="宋体"/>
          <w:color w:val="000"/>
          <w:sz w:val="28"/>
          <w:szCs w:val="28"/>
        </w:rPr>
        <w:t xml:space="preserve">(5)甲方如发现材料质量问题，需在收到货后三天内反馈给乙方，乙方对有质量问题的产品包退、包换和赔偿有关损失。</w:t>
      </w:r>
    </w:p>
    <w:p>
      <w:pPr>
        <w:ind w:left="0" w:right="0" w:firstLine="560"/>
        <w:spacing w:before="450" w:after="450" w:line="312" w:lineRule="auto"/>
      </w:pPr>
      <w:r>
        <w:rPr>
          <w:rFonts w:ascii="宋体" w:hAnsi="宋体" w:eastAsia="宋体" w:cs="宋体"/>
          <w:color w:val="000"/>
          <w:sz w:val="28"/>
          <w:szCs w:val="28"/>
        </w:rPr>
        <w:t xml:space="preserve">(6)对甲方委托乙方加工生产的任何模具和产品，如果涉及侵犯任何第三人的专利、知识产权及发生经济纠纷等与乙方无关，由甲方自行处理，并承担全部经济责任和法律责任，同时赔偿由此带来乙方的各项损失。</w:t>
      </w:r>
    </w:p>
    <w:p>
      <w:pPr>
        <w:ind w:left="0" w:right="0" w:firstLine="560"/>
        <w:spacing w:before="450" w:after="450" w:line="312" w:lineRule="auto"/>
      </w:pPr>
      <w:r>
        <w:rPr>
          <w:rFonts w:ascii="宋体" w:hAnsi="宋体" w:eastAsia="宋体" w:cs="宋体"/>
          <w:color w:val="000"/>
          <w:sz w:val="28"/>
          <w:szCs w:val="28"/>
        </w:rPr>
        <w:t xml:space="preserve">&gt;七、铝材运输、贮存、使用及保养注意事项：</w:t>
      </w:r>
    </w:p>
    <w:p>
      <w:pPr>
        <w:ind w:left="0" w:right="0" w:firstLine="560"/>
        <w:spacing w:before="450" w:after="450" w:line="312" w:lineRule="auto"/>
      </w:pPr>
      <w:r>
        <w:rPr>
          <w:rFonts w:ascii="宋体" w:hAnsi="宋体" w:eastAsia="宋体" w:cs="宋体"/>
          <w:color w:val="000"/>
          <w:sz w:val="28"/>
          <w:szCs w:val="28"/>
        </w:rPr>
        <w:t xml:space="preserve">1、铝材运输、贮存、使用过程中应在承载车周边垫放软物、轻拿轻放，避免碰、撞上铝材。</w:t>
      </w:r>
    </w:p>
    <w:p>
      <w:pPr>
        <w:ind w:left="0" w:right="0" w:firstLine="560"/>
        <w:spacing w:before="450" w:after="450" w:line="312" w:lineRule="auto"/>
      </w:pPr>
      <w:r>
        <w:rPr>
          <w:rFonts w:ascii="宋体" w:hAnsi="宋体" w:eastAsia="宋体" w:cs="宋体"/>
          <w:color w:val="000"/>
          <w:sz w:val="28"/>
          <w:szCs w:val="28"/>
        </w:rPr>
        <w:t xml:space="preserve">2、贮存时应注意存放在通风、干燥的室内，需露天堆放的，必须将外层包装物全部拆除。如铝材遭淋雨、雪，应立即拆除所有包装物并将铝材单支分隔开。</w:t>
      </w:r>
    </w:p>
    <w:p>
      <w:pPr>
        <w:ind w:left="0" w:right="0" w:firstLine="560"/>
        <w:spacing w:before="450" w:after="450" w:line="312" w:lineRule="auto"/>
      </w:pPr>
      <w:r>
        <w:rPr>
          <w:rFonts w:ascii="宋体" w:hAnsi="宋体" w:eastAsia="宋体" w:cs="宋体"/>
          <w:color w:val="000"/>
          <w:sz w:val="28"/>
          <w:szCs w:val="28"/>
        </w:rPr>
        <w:t xml:space="preserve">3、安装使用时，铝材连墙处应进行防腐处理，须避免被石灰、水泥、沙浆等强酸、强碱材料污染；不得使用高粒度和遇光照易分解的薄膜或包装物包裹、捆扎铝材，以免腐蚀铝材表面。</w:t>
      </w:r>
    </w:p>
    <w:p>
      <w:pPr>
        <w:ind w:left="0" w:right="0" w:firstLine="560"/>
        <w:spacing w:before="450" w:after="450" w:line="312" w:lineRule="auto"/>
      </w:pPr>
      <w:r>
        <w:rPr>
          <w:rFonts w:ascii="宋体" w:hAnsi="宋体" w:eastAsia="宋体" w:cs="宋体"/>
          <w:color w:val="000"/>
          <w:sz w:val="28"/>
          <w:szCs w:val="28"/>
        </w:rPr>
        <w:t xml:space="preserve">4、清洗铝材时，请使用柔布，用自来水或5%的中性肥皂水擦洗，禁止使用强腐蚀性溶剂二甲苯、丙酮等清洗和使用钢丝球刷洗。</w:t>
      </w:r>
    </w:p>
    <w:p>
      <w:pPr>
        <w:ind w:left="0" w:right="0" w:firstLine="560"/>
        <w:spacing w:before="450" w:after="450" w:line="312" w:lineRule="auto"/>
      </w:pPr>
      <w:r>
        <w:rPr>
          <w:rFonts w:ascii="宋体" w:hAnsi="宋体" w:eastAsia="宋体" w:cs="宋体"/>
          <w:color w:val="000"/>
          <w:sz w:val="28"/>
          <w:szCs w:val="28"/>
        </w:rPr>
        <w:t xml:space="preserve">如违反以上注意事项，造成本乙方品出现表面质量问题(包括但不限于变形、凹凸、变色、斑迹、划痕、水印、脱膜、粉化等)均不属于乙方承诺的产品质量责任范围。</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(1)本合同生效后，双方必须严格履行，如其中一方出现违约情况，另一方有权终止合同，所造成的损失由违约方承担。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(2)本合同未尽事宜，双方协商解决，也可签定补充合同，补充合同与本合同具有同等法律效力。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(3)本合同有效期至。</w:t>
      </w:r>
    </w:p>
    <w:p>
      <w:pPr>
        <w:ind w:left="0" w:right="0" w:firstLine="560"/>
        <w:spacing w:before="450" w:after="450" w:line="312" w:lineRule="auto"/>
      </w:pPr>
      <w:r>
        <w:rPr>
          <w:rFonts w:ascii="宋体" w:hAnsi="宋体" w:eastAsia="宋体" w:cs="宋体"/>
          <w:color w:val="000"/>
          <w:sz w:val="28"/>
          <w:szCs w:val="28"/>
        </w:rPr>
        <w:t xml:space="preserve">(4)本合同一式叁份，甲方壹份、乙方两份，具有同等法律效力，签字或盖章后生效。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依照《_合同法》和本工程的具体情况，双方根据平等自愿、互惠互利的原则，经友好协商达成以下共识，自愿订立本合同。并严格遵守执行。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1、工程名称：郑州南车轨道交通装备造修基地</w:t>
      </w:r>
    </w:p>
    <w:p>
      <w:pPr>
        <w:ind w:left="0" w:right="0" w:firstLine="560"/>
        <w:spacing w:before="450" w:after="450" w:line="312" w:lineRule="auto"/>
      </w:pPr>
      <w:r>
        <w:rPr>
          <w:rFonts w:ascii="宋体" w:hAnsi="宋体" w:eastAsia="宋体" w:cs="宋体"/>
          <w:color w:val="000"/>
          <w:sz w:val="28"/>
          <w:szCs w:val="28"/>
        </w:rPr>
        <w:t xml:space="preserve">2、工程地点：荥阳市</w:t>
      </w:r>
    </w:p>
    <w:p>
      <w:pPr>
        <w:ind w:left="0" w:right="0" w:firstLine="560"/>
        <w:spacing w:before="450" w:after="450" w:line="312" w:lineRule="auto"/>
      </w:pPr>
      <w:r>
        <w:rPr>
          <w:rFonts w:ascii="宋体" w:hAnsi="宋体" w:eastAsia="宋体" w:cs="宋体"/>
          <w:color w:val="000"/>
          <w:sz w:val="28"/>
          <w:szCs w:val="28"/>
        </w:rPr>
        <w:t xml:space="preserve">二、订购钢材品种、数量、规格、供货时间、供货厂家、单价、交货地点及验收方式。</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1、乙方工程建设所需的钢材全部从甲方购买。未经甲方书面同意，乙方不得从其他渠道购买钢材，否则视乙方违约。若乙方违约甲方有权单方解除供货合同。</w:t>
      </w:r>
    </w:p>
    <w:p>
      <w:pPr>
        <w:ind w:left="0" w:right="0" w:firstLine="560"/>
        <w:spacing w:before="450" w:after="450" w:line="312" w:lineRule="auto"/>
      </w:pPr>
      <w:r>
        <w:rPr>
          <w:rFonts w:ascii="宋体" w:hAnsi="宋体" w:eastAsia="宋体" w:cs="宋体"/>
          <w:color w:val="000"/>
          <w:sz w:val="28"/>
          <w:szCs w:val="28"/>
        </w:rPr>
        <w:t xml:space="preserve">2、钢材品种及规格：圆钢、三级螺纹钢、带肋钢、型钢。</w:t>
      </w:r>
    </w:p>
    <w:p>
      <w:pPr>
        <w:ind w:left="0" w:right="0" w:firstLine="560"/>
        <w:spacing w:before="450" w:after="450" w:line="312" w:lineRule="auto"/>
      </w:pPr>
      <w:r>
        <w:rPr>
          <w:rFonts w:ascii="宋体" w:hAnsi="宋体" w:eastAsia="宋体" w:cs="宋体"/>
          <w:color w:val="000"/>
          <w:sz w:val="28"/>
          <w:szCs w:val="28"/>
        </w:rPr>
        <w:t xml:space="preserve">3、供货时间：乙方每次提前提出供货计划给甲方，以便供货源保证，每次计划用量、规格、交货地点由乙方书面通知或电话通知甲方。</w:t>
      </w:r>
    </w:p>
    <w:p>
      <w:pPr>
        <w:ind w:left="0" w:right="0" w:firstLine="560"/>
        <w:spacing w:before="450" w:after="450" w:line="312" w:lineRule="auto"/>
      </w:pPr>
      <w:r>
        <w:rPr>
          <w:rFonts w:ascii="宋体" w:hAnsi="宋体" w:eastAsia="宋体" w:cs="宋体"/>
          <w:color w:val="000"/>
          <w:sz w:val="28"/>
          <w:szCs w:val="28"/>
        </w:rPr>
        <w:t xml:space="preserve">4、钢材价格按当日“钢厂出厂价+100元/吨运费”的郑州价格基础上浮8%。乙方提出供货计划后，甲方开始供货，货到乙方指定工地后，由乙方负责卸货。</w:t>
      </w:r>
    </w:p>
    <w:p>
      <w:pPr>
        <w:ind w:left="0" w:right="0" w:firstLine="560"/>
        <w:spacing w:before="450" w:after="450" w:line="312" w:lineRule="auto"/>
      </w:pPr>
      <w:r>
        <w:rPr>
          <w:rFonts w:ascii="宋体" w:hAnsi="宋体" w:eastAsia="宋体" w:cs="宋体"/>
          <w:color w:val="000"/>
          <w:sz w:val="28"/>
          <w:szCs w:val="28"/>
        </w:rPr>
        <w:t xml:space="preserve">5、乙方收货后7日内对该批钢材进行质量检验，超过7日视为合格，检验合格后方能使用。否则造成的一切损失均由乙方自行负责，如果出现质量异议，乙方在收到货后7日内通知甲方，并附法定机构检验报告，甲方立即收回不合格钢材，并在3日内组织合格钢材送到工地。</w:t>
      </w:r>
    </w:p>
    <w:p>
      <w:pPr>
        <w:ind w:left="0" w:right="0" w:firstLine="560"/>
        <w:spacing w:before="450" w:after="450" w:line="312" w:lineRule="auto"/>
      </w:pPr>
      <w:r>
        <w:rPr>
          <w:rFonts w:ascii="宋体" w:hAnsi="宋体" w:eastAsia="宋体" w:cs="宋体"/>
          <w:color w:val="000"/>
          <w:sz w:val="28"/>
          <w:szCs w:val="28"/>
        </w:rPr>
        <w:t xml:space="preserve">6、交货验收方式：钢材的质量标准以质监站实验检查合格为准，计量方式：螺纹钢、直条、带肋钢按理论尺寸计算。盘元以过磅方式计量。乙方指定专人签字验收后并以甲方的送货单作为结算依据(备注：送货单上表明该货物质量：单价)</w:t>
      </w:r>
    </w:p>
    <w:p>
      <w:pPr>
        <w:ind w:left="0" w:right="0" w:firstLine="560"/>
        <w:spacing w:before="450" w:after="450" w:line="312" w:lineRule="auto"/>
      </w:pPr>
      <w:r>
        <w:rPr>
          <w:rFonts w:ascii="宋体" w:hAnsi="宋体" w:eastAsia="宋体" w:cs="宋体"/>
          <w:color w:val="000"/>
          <w:sz w:val="28"/>
          <w:szCs w:val="28"/>
        </w:rPr>
        <w:t xml:space="preserve">7、乙方收货人：身份证号：收货人：身份证号：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钢材款垫付量最长时间为：30天，超过2个月未付货款的按每日1‰支付违约金。</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(1)保证货源的质量和充足。</w:t>
      </w:r>
    </w:p>
    <w:p>
      <w:pPr>
        <w:ind w:left="0" w:right="0" w:firstLine="560"/>
        <w:spacing w:before="450" w:after="450" w:line="312" w:lineRule="auto"/>
      </w:pPr>
      <w:r>
        <w:rPr>
          <w:rFonts w:ascii="宋体" w:hAnsi="宋体" w:eastAsia="宋体" w:cs="宋体"/>
          <w:color w:val="000"/>
          <w:sz w:val="28"/>
          <w:szCs w:val="28"/>
        </w:rPr>
        <w:t xml:space="preserve">(2)按时按计划供货。</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(1)保证施工现场道路畅通。</w:t>
      </w:r>
    </w:p>
    <w:p>
      <w:pPr>
        <w:ind w:left="0" w:right="0" w:firstLine="560"/>
        <w:spacing w:before="450" w:after="450" w:line="312" w:lineRule="auto"/>
      </w:pPr>
      <w:r>
        <w:rPr>
          <w:rFonts w:ascii="宋体" w:hAnsi="宋体" w:eastAsia="宋体" w:cs="宋体"/>
          <w:color w:val="000"/>
          <w:sz w:val="28"/>
          <w:szCs w:val="28"/>
        </w:rPr>
        <w:t xml:space="preserve">(2)货到工地后，及时组织人员下货，下货费用由乙方承担(不畅通和不及时下货所产生的费用由乙方承担)。</w:t>
      </w:r>
    </w:p>
    <w:p>
      <w:pPr>
        <w:ind w:left="0" w:right="0" w:firstLine="560"/>
        <w:spacing w:before="450" w:after="450" w:line="312" w:lineRule="auto"/>
      </w:pPr>
      <w:r>
        <w:rPr>
          <w:rFonts w:ascii="宋体" w:hAnsi="宋体" w:eastAsia="宋体" w:cs="宋体"/>
          <w:color w:val="000"/>
          <w:sz w:val="28"/>
          <w:szCs w:val="28"/>
        </w:rPr>
        <w:t xml:space="preserve">(3)按协议约定按时支付钢材款。</w:t>
      </w:r>
    </w:p>
    <w:p>
      <w:pPr>
        <w:ind w:left="0" w:right="0" w:firstLine="560"/>
        <w:spacing w:before="450" w:after="450" w:line="312" w:lineRule="auto"/>
      </w:pPr>
      <w:r>
        <w:rPr>
          <w:rFonts w:ascii="宋体" w:hAnsi="宋体" w:eastAsia="宋体" w:cs="宋体"/>
          <w:color w:val="000"/>
          <w:sz w:val="28"/>
          <w:szCs w:val="28"/>
        </w:rPr>
        <w:t xml:space="preserve">五、甲、乙双方发生争议首先应协商解决；协商解决不成，由供货方所在地人民法院诉讼处理。</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六、本合同自双方签字盖章之日起生效。本合同一式两份，甲、乙、双方方各执一份。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2026-01-22T16:02:40+08:00</dcterms:created>
  <dcterms:modified xsi:type="dcterms:W3CDTF">2026-01-22T16:02:40+08:00</dcterms:modified>
</cp:coreProperties>
</file>

<file path=docProps/custom.xml><?xml version="1.0" encoding="utf-8"?>
<Properties xmlns="http://schemas.openxmlformats.org/officeDocument/2006/custom-properties" xmlns:vt="http://schemas.openxmlformats.org/officeDocument/2006/docPropsVTypes"/>
</file>