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长期供货合同范本|长期供货合同范本设备配件</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供货是价格实现自身功能时对市场经济运行所产生的效果。本站小编整理了“长期供货合同范本设备配件”仅供参考，希望能帮助到大家！　　长期供货合同范本设备配件　　甲方： （以下简称甲方）　　乙方： （以下简称乙方）　　为了共同发展，加强甲、乙双...</w:t>
      </w:r>
    </w:p>
    <w:p>
      <w:pPr>
        <w:ind w:left="0" w:right="0" w:firstLine="560"/>
        <w:spacing w:before="450" w:after="450" w:line="312" w:lineRule="auto"/>
      </w:pPr>
      <w:r>
        <w:rPr>
          <w:rFonts w:ascii="宋体" w:hAnsi="宋体" w:eastAsia="宋体" w:cs="宋体"/>
          <w:color w:val="000"/>
          <w:sz w:val="28"/>
          <w:szCs w:val="28"/>
        </w:rPr>
        <w:t xml:space="preserve">　　供货是价格实现自身功能时对市场经济运行所产生的效果。本站小编整理了“长期供货合同范本设备配件”仅供参考，希望能帮助到大家！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长期供货合同范本设备配件</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&gt;一、业务关系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　　&gt;二、产品范围</w:t>
      </w:r>
    </w:p>
    <w:p>
      <w:pPr>
        <w:ind w:left="0" w:right="0" w:firstLine="560"/>
        <w:spacing w:before="450" w:after="450" w:line="312" w:lineRule="auto"/>
      </w:pPr>
      <w:r>
        <w:rPr>
          <w:rFonts w:ascii="宋体" w:hAnsi="宋体" w:eastAsia="宋体" w:cs="宋体"/>
          <w:color w:val="000"/>
          <w:sz w:val="28"/>
          <w:szCs w:val="28"/>
        </w:rPr>
        <w:t xml:space="preserve">　　乙方品牌的所有 （XX配件） 。</w:t>
      </w:r>
    </w:p>
    <w:p>
      <w:pPr>
        <w:ind w:left="0" w:right="0" w:firstLine="560"/>
        <w:spacing w:before="450" w:after="450" w:line="312" w:lineRule="auto"/>
      </w:pPr>
      <w:r>
        <w:rPr>
          <w:rFonts w:ascii="宋体" w:hAnsi="宋体" w:eastAsia="宋体" w:cs="宋体"/>
          <w:color w:val="000"/>
          <w:sz w:val="28"/>
          <w:szCs w:val="28"/>
        </w:rPr>
        <w:t xml:space="preserve">　&gt;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 （XX配件） 价格均按 %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　&gt;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 。 质保期为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 现金或汇款等方式 。 甲乙双方要求的付款条件为 先付一部分定金，定金为货款的 %，验货后再付另一部分；或者这个月付上个月的货款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&gt;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&gt;八、争议的解决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&gt;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