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2025年混凝土供货合同书24篇(模板)</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书一供货人(全称)：_________依据有关法律、法规规定，为了明确双方在预拌混凝土承揽和施工过程中的权利、义务和责任，遵循平等、自愿、诚信和互利的原则，经双方协商一致，签订本合同。第一条工程概况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混凝土供货合同书一</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 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 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 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混凝土供货合同书二</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为确保商品混凝土按质、按量如期供应，明确双方职责和权利，供需双方经协商，依据《中华人民共和国民法典》的原则，达成一致，并签订本合同以资共同遵守。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1、质量与材料要求：其质量必须符合国家有关标准。供方保证商品砼达到《混凝土强度检验评定标准》gbj107.商品混凝土拌合材料：符合相应的国家规范规定要求条款。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 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混凝土供货合同书四</w:t>
      </w:r>
    </w:p>
    <w:p>
      <w:pPr>
        <w:ind w:left="0" w:right="0" w:firstLine="560"/>
        <w:spacing w:before="450" w:after="450" w:line="312" w:lineRule="auto"/>
      </w:pPr>
      <w:r>
        <w:rPr>
          <w:rFonts w:ascii="宋体" w:hAnsi="宋体" w:eastAsia="宋体" w:cs="宋体"/>
          <w:color w:val="000"/>
          <w:sz w:val="28"/>
          <w:szCs w:val="28"/>
        </w:rPr>
        <w:t xml:space="preserve">供货方： 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4、合同工期：20xx年12月至主体工程完工 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混凝土供货合同书五</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混凝土供货合同书六</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4、1货物应符合以下“技术要求”中所述的标准。如果在以下“技术要求”中没有提及的，则应符合中华人民共和国国家标准。这些标准必须是有关机构发布的最新版本的标准。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施工方：_________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一、工程名称：盛世华城1、2楼工程</w:t>
      </w:r>
    </w:p>
    <w:p>
      <w:pPr>
        <w:ind w:left="0" w:right="0" w:firstLine="560"/>
        <w:spacing w:before="450" w:after="450" w:line="312" w:lineRule="auto"/>
      </w:pPr>
      <w:r>
        <w:rPr>
          <w:rFonts w:ascii="宋体" w:hAnsi="宋体" w:eastAsia="宋体" w:cs="宋体"/>
          <w:color w:val="000"/>
          <w:sz w:val="28"/>
          <w:szCs w:val="28"/>
        </w:rPr>
        <w:t xml:space="preserve">二、施工地点：鲁平大道以北、顺城路以西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三、结算单价(运到价、元/m3)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c45：275c50：290有抗渗要求的砼每立方增加10元。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本合同供货期限为_________年_________月_________日至该工程砼供应结束为止。首次供货施工方应提前3天通知乙方。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(1)根据工程进度需要，使用方应提前12小时以书面传真或其他有效方式提供所</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(1)每次浇注混凝土时，乙方必须安排一名现场调度，随时处理施工中发生的问题。乙方依据施工方提供的混凝土浇筑计划进行供货。承担未按供货方案供应混凝土造成的误工损失。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(2)严格按照有关标准、规范组织预拌混凝土加工，产品质量符合国家标准要求，承担由于混凝土质量原因引起的质量缺陷处理费用和相关费用损失。</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(4)对所用的原材料质量负责，对交接验收前的预拌混凝土质量负责。负责将加工的预拌混凝土运送到工程地点，提供施工过程的技术保证。在混凝土供货过程中，应严格按</w:t>
      </w:r>
    </w:p>
    <w:p>
      <w:pPr>
        <w:ind w:left="0" w:right="0" w:firstLine="560"/>
        <w:spacing w:before="450" w:after="450" w:line="312" w:lineRule="auto"/>
      </w:pPr>
      <w:r>
        <w:rPr>
          <w:rFonts w:ascii="宋体" w:hAnsi="宋体" w:eastAsia="宋体" w:cs="宋体"/>
          <w:color w:val="000"/>
          <w:sz w:val="28"/>
          <w:szCs w:val="28"/>
        </w:rPr>
        <w:t xml:space="preserve">(5)乙方负责对本公司现场人员进行安全交底，并承担乙方人员不遵守使用方现场管理规定造成安全事故的全部责任，及由此给使用方造成的经济损失。</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(9)接到甲方、施工方就混凝土表观质量提出的书面异议后，应按本合同第五条第3款解决。</w:t>
      </w:r>
    </w:p>
    <w:p>
      <w:pPr>
        <w:ind w:left="0" w:right="0" w:firstLine="560"/>
        <w:spacing w:before="450" w:after="450" w:line="312" w:lineRule="auto"/>
      </w:pPr>
      <w:r>
        <w:rPr>
          <w:rFonts w:ascii="宋体" w:hAnsi="宋体" w:eastAsia="宋体" w:cs="宋体"/>
          <w:color w:val="000"/>
          <w:sz w:val="28"/>
          <w:szCs w:val="28"/>
        </w:rPr>
        <w:t xml:space="preserve">(10)每次混凝土浇注前，乙方按要求向使用方提供预拌混凝土出厂合格证，及与混凝土相关的技术质量资料，否则甲方有权不予以支付货款。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(11)每车混凝土均由乙方随车提供《预拌混凝土交货单》，无《预拌混凝土交货单》的混凝土，施工方有权拒收。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1、甲方未按本合同约定支付价款，乙方有权暂停混凝土的供应。</w:t>
      </w:r>
    </w:p>
    <w:p>
      <w:pPr>
        <w:ind w:left="0" w:right="0" w:firstLine="560"/>
        <w:spacing w:before="450" w:after="450" w:line="312" w:lineRule="auto"/>
      </w:pPr>
      <w:r>
        <w:rPr>
          <w:rFonts w:ascii="宋体" w:hAnsi="宋体" w:eastAsia="宋体" w:cs="宋体"/>
          <w:color w:val="000"/>
          <w:sz w:val="28"/>
          <w:szCs w:val="28"/>
        </w:rPr>
        <w:t xml:space="preserve">2、乙方未按合同约定履行义务，给甲方、施工方造成损失，应承担赔偿责任。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3、混凝土等级达不到质量标准时所产生的后果，由施工方原因造成的由施工方负责;由乙方原因造成的由乙方负责，并承担由此给施工方带来的一切经济损失。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本合同下发生的争议，甲乙双方可以通过协商解决;协商不成的，依法向平顶山市中级人民法院提起诉讼。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4、本合同一式_________份，甲方执_________份，乙方执_________份，具有同等法律效力。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施工方：_________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依据《中华人民共和国民法通则》、《中华人民共和国合同法》及其他法律、法规的有关规定，甲乙丙三方经协商一致，订立本合同。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 1况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混凝土的质量标准应符合gb50204—20xx《混凝土结构工程施工及验收规范》、gb/t14902—20xx《预拌混凝土》的规定。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预拌混凝土强度应符合《混凝土强度检验评定标准》(gb/t50107-20xx)规定。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3、抗冻融混凝土：-5℃加20元/ m3;-10℃加30元/ m3;-15℃加40元/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 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混凝土供货合同书篇十</w:t>
      </w:r>
    </w:p>
    <w:p>
      <w:pPr>
        <w:ind w:left="0" w:right="0" w:firstLine="560"/>
        <w:spacing w:before="450" w:after="450" w:line="312" w:lineRule="auto"/>
      </w:pPr>
      <w:r>
        <w:rPr>
          <w:rFonts w:ascii="宋体" w:hAnsi="宋体" w:eastAsia="宋体" w:cs="宋体"/>
          <w:color w:val="000"/>
          <w:sz w:val="28"/>
          <w:szCs w:val="28"/>
        </w:rPr>
        <w:t xml:space="preserve">预拌混凝土供货合同范文一</w:t>
      </w:r>
    </w:p>
    <w:p>
      <w:pPr>
        <w:ind w:left="0" w:right="0" w:firstLine="560"/>
        <w:spacing w:before="450" w:after="450" w:line="312" w:lineRule="auto"/>
      </w:pPr>
      <w:r>
        <w:rPr>
          <w:rFonts w:ascii="宋体" w:hAnsi="宋体" w:eastAsia="宋体" w:cs="宋体"/>
          <w:color w:val="000"/>
          <w:sz w:val="28"/>
          <w:szCs w:val="28"/>
        </w:rPr>
        <w:t xml:space="preserve">供货方：购买方：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4、合同工期：20__年12月至主体工程完工二、混凝土等级、价格、泵送费及特殊要求费用。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2026-09-17T11:54:32+08:00</dcterms:created>
  <dcterms:modified xsi:type="dcterms:W3CDTF">2026-09-17T11:54:32+08:00</dcterms:modified>
</cp:coreProperties>
</file>

<file path=docProps/custom.xml><?xml version="1.0" encoding="utf-8"?>
<Properties xmlns="http://schemas.openxmlformats.org/officeDocument/2006/custom-properties" xmlns:vt="http://schemas.openxmlformats.org/officeDocument/2006/docPropsVTypes"/>
</file>