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混凝土供货合同协议 混凝土供应合同(5篇)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混凝土供货合同协议 混凝土供应合同一乙方： （简称乙方）为了规范商品混泥土购销行为，确保商品混泥土的质量，保护双方合法权益，经甲、乙双方协商，根据《中华人民共和国合同法》及有关法律，法规，一致同意签订本购销合同，以便共同遵守。一、 商品混泥...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 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交货地点（工程地址）：</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 商品混泥土单价</w:t>
      </w:r>
    </w:p>
    <w:p>
      <w:pPr>
        <w:ind w:left="0" w:right="0" w:firstLine="560"/>
        <w:spacing w:before="450" w:after="450" w:line="312" w:lineRule="auto"/>
      </w:pPr>
      <w:r>
        <w:rPr>
          <w:rFonts w:ascii="宋体" w:hAnsi="宋体" w:eastAsia="宋体" w:cs="宋体"/>
          <w:color w:val="000"/>
          <w:sz w:val="28"/>
          <w:szCs w:val="28"/>
        </w:rPr>
        <w:t xml:space="preserve">1. 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 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 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 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 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 商品混泥土付款方式和期限</w:t>
      </w:r>
    </w:p>
    <w:p>
      <w:pPr>
        <w:ind w:left="0" w:right="0" w:firstLine="560"/>
        <w:spacing w:before="450" w:after="450" w:line="312" w:lineRule="auto"/>
      </w:pPr>
      <w:r>
        <w:rPr>
          <w:rFonts w:ascii="宋体" w:hAnsi="宋体" w:eastAsia="宋体" w:cs="宋体"/>
          <w:color w:val="000"/>
          <w:sz w:val="28"/>
          <w:szCs w:val="28"/>
        </w:rPr>
        <w:t xml:space="preserve">1、 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 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 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 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 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 商品混泥土质量和技术要求</w:t>
      </w:r>
    </w:p>
    <w:p>
      <w:pPr>
        <w:ind w:left="0" w:right="0" w:firstLine="560"/>
        <w:spacing w:before="450" w:after="450" w:line="312" w:lineRule="auto"/>
      </w:pPr>
      <w:r>
        <w:rPr>
          <w:rFonts w:ascii="宋体" w:hAnsi="宋体" w:eastAsia="宋体" w:cs="宋体"/>
          <w:color w:val="000"/>
          <w:sz w:val="28"/>
          <w:szCs w:val="28"/>
        </w:rPr>
        <w:t xml:space="preserve">1、 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 乙方应按照国标《预拌混泥土》gb14902-20__及有关规范进行生产。</w:t>
      </w:r>
    </w:p>
    <w:p>
      <w:pPr>
        <w:ind w:left="0" w:right="0" w:firstLine="560"/>
        <w:spacing w:before="450" w:after="450" w:line="312" w:lineRule="auto"/>
      </w:pPr>
      <w:r>
        <w:rPr>
          <w:rFonts w:ascii="宋体" w:hAnsi="宋体" w:eastAsia="宋体" w:cs="宋体"/>
          <w:color w:val="000"/>
          <w:sz w:val="28"/>
          <w:szCs w:val="28"/>
        </w:rPr>
        <w:t xml:space="preserve">3、 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 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 甲方应保证商品混泥土送达现场后在合理时间内及时卸料。 商品混泥土运送及卸料过程中严禁运输车筒体内加水。 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 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 乙方需提供资料的要求：混泥土运到现场后，应随车送来相应技术资料一式三份，包括：混泥土配合比通知单 30天内提供预拌混泥土出厂合格证 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 、每批次商品砼供应前，甲方应向乙方提供书面技术要求及用量等具体委托供货资料。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 、在未浇灌混泥土前，乙方应提前将混泥土试配报告、砂、石、水泥、外加剂等试验资料两份加盖乙方试验专用红章送甲方审查认可。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 、商品混泥土出厂，乙方负责向甲方提供每批次“预拌混泥土出厂质量证明书”及有关资料交甲方存档。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 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 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 、乙方在每批商品混泥土达到28天强度后，及时提供给甲方该砼的试压报告。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 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 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 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 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 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 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 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混凝土供应合同二</w:t>
      </w:r>
    </w:p>
    <w:p>
      <w:pPr>
        <w:ind w:left="0" w:right="0" w:firstLine="560"/>
        <w:spacing w:before="450" w:after="450" w:line="312" w:lineRule="auto"/>
      </w:pPr>
      <w:r>
        <w:rPr>
          <w:rFonts w:ascii="宋体" w:hAnsi="宋体" w:eastAsia="宋体" w:cs="宋体"/>
          <w:color w:val="000"/>
          <w:sz w:val="28"/>
          <w:szCs w:val="28"/>
        </w:rPr>
        <w:t xml:space="preserve">需 方：__________________________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 （元/m3）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 供 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混凝土供应合同三</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根据《中华人民共和国合同法》、《中华人民共和国建筑法》的有关规定，甲乙双方在平等自愿，诚实守信的基础上，就混凝土多孔砖买卖事宜协商一致，特订立本合同。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第二条：混凝土多孔砖质量要求</w:t>
      </w:r>
    </w:p>
    <w:p>
      <w:pPr>
        <w:ind w:left="0" w:right="0" w:firstLine="560"/>
        <w:spacing w:before="450" w:after="450" w:line="312" w:lineRule="auto"/>
      </w:pPr>
      <w:r>
        <w:rPr>
          <w:rFonts w:ascii="宋体" w:hAnsi="宋体" w:eastAsia="宋体" w:cs="宋体"/>
          <w:color w:val="000"/>
          <w:sz w:val="28"/>
          <w:szCs w:val="28"/>
        </w:rPr>
        <w:t xml:space="preserve">1、混凝土多孔砖规格240____1590；</w:t>
      </w:r>
    </w:p>
    <w:p>
      <w:pPr>
        <w:ind w:left="0" w:right="0" w:firstLine="560"/>
        <w:spacing w:before="450" w:after="450" w:line="312" w:lineRule="auto"/>
      </w:pPr>
      <w:r>
        <w:rPr>
          <w:rFonts w:ascii="宋体" w:hAnsi="宋体" w:eastAsia="宋体" w:cs="宋体"/>
          <w:color w:val="000"/>
          <w:sz w:val="28"/>
          <w:szCs w:val="28"/>
        </w:rPr>
        <w:t xml:space="preserve">2、设计标号：10。0</w:t>
      </w:r>
    </w:p>
    <w:p>
      <w:pPr>
        <w:ind w:left="0" w:right="0" w:firstLine="560"/>
        <w:spacing w:before="450" w:after="450" w:line="312" w:lineRule="auto"/>
      </w:pPr>
      <w:r>
        <w:rPr>
          <w:rFonts w:ascii="宋体" w:hAnsi="宋体" w:eastAsia="宋体" w:cs="宋体"/>
          <w:color w:val="000"/>
          <w:sz w:val="28"/>
          <w:szCs w:val="28"/>
        </w:rPr>
        <w:t xml:space="preserve">3、技术要求：bg239—97◎</w:t>
      </w:r>
    </w:p>
    <w:p>
      <w:pPr>
        <w:ind w:left="0" w:right="0" w:firstLine="560"/>
        <w:spacing w:before="450" w:after="450" w:line="312" w:lineRule="auto"/>
      </w:pPr>
      <w:r>
        <w:rPr>
          <w:rFonts w:ascii="宋体" w:hAnsi="宋体" w:eastAsia="宋体" w:cs="宋体"/>
          <w:color w:val="000"/>
          <w:sz w:val="28"/>
          <w:szCs w:val="28"/>
        </w:rPr>
        <w:t xml:space="preserve">4、抗压强度：五块平均值a；ge；10。0，单块最小值a；ge；8。0</w:t>
      </w:r>
    </w:p>
    <w:p>
      <w:pPr>
        <w:ind w:left="0" w:right="0" w:firstLine="560"/>
        <w:spacing w:before="450" w:after="450" w:line="312" w:lineRule="auto"/>
      </w:pPr>
      <w:r>
        <w:rPr>
          <w:rFonts w:ascii="宋体" w:hAnsi="宋体" w:eastAsia="宋体" w:cs="宋体"/>
          <w:color w:val="000"/>
          <w:sz w:val="28"/>
          <w:szCs w:val="28"/>
        </w:rPr>
        <w:t xml:space="preserve">5、强度范围适应承重和非承重墙体。</w:t>
      </w:r>
    </w:p>
    <w:p>
      <w:pPr>
        <w:ind w:left="0" w:right="0" w:firstLine="560"/>
        <w:spacing w:before="450" w:after="450" w:line="312" w:lineRule="auto"/>
      </w:pPr>
      <w:r>
        <w:rPr>
          <w:rFonts w:ascii="宋体" w:hAnsi="宋体" w:eastAsia="宋体" w:cs="宋体"/>
          <w:color w:val="000"/>
          <w:sz w:val="28"/>
          <w:szCs w:val="28"/>
        </w:rPr>
        <w:t xml:space="preserve">第三条：混凝土多孔砖价格</w:t>
      </w:r>
    </w:p>
    <w:p>
      <w:pPr>
        <w:ind w:left="0" w:right="0" w:firstLine="560"/>
        <w:spacing w:before="450" w:after="450" w:line="312" w:lineRule="auto"/>
      </w:pPr>
      <w:r>
        <w:rPr>
          <w:rFonts w:ascii="宋体" w:hAnsi="宋体" w:eastAsia="宋体" w:cs="宋体"/>
          <w:color w:val="000"/>
          <w:sz w:val="28"/>
          <w:szCs w:val="28"/>
        </w:rPr>
        <w:t xml:space="preserve">2、本合同混凝土多孔砖数量合计总价元。</w:t>
      </w:r>
    </w:p>
    <w:p>
      <w:pPr>
        <w:ind w:left="0" w:right="0" w:firstLine="560"/>
        <w:spacing w:before="450" w:after="450" w:line="312" w:lineRule="auto"/>
      </w:pPr>
      <w:r>
        <w:rPr>
          <w:rFonts w:ascii="宋体" w:hAnsi="宋体" w:eastAsia="宋体" w:cs="宋体"/>
          <w:color w:val="000"/>
          <w:sz w:val="28"/>
          <w:szCs w:val="28"/>
        </w:rPr>
        <w:t xml:space="preserve">4、违约责任：一方违约应按有关规定，赔付对方相应损失；</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依据《中华人民共和国民法通则》、《中华人民共和国合同法》及其他法律、法规的有关规定，甲乙丙三方经协商一致，订立本合同。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 1况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混凝土的质量标准应符合gb5020420_《混凝土结构工程施工及验收规范》、gb/t1490220_《预拌混凝土》的规定。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预拌混凝土强度应符合《混凝土强度检验评定标准》(gb/t50107-20__)规定。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3、抗冻融混凝土：-5℃加20元/ m3;-10℃加30元/ m3;-15℃加40元/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 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 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2026-01-22T11:04:41+08:00</dcterms:created>
  <dcterms:modified xsi:type="dcterms:W3CDTF">2026-01-22T11:04:41+08:00</dcterms:modified>
</cp:coreProperties>
</file>

<file path=docProps/custom.xml><?xml version="1.0" encoding="utf-8"?>
<Properties xmlns="http://schemas.openxmlformats.org/officeDocument/2006/custom-properties" xmlns:vt="http://schemas.openxmlformats.org/officeDocument/2006/docPropsVTypes"/>
</file>