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最新修理工雇佣合同协议 劳务维修合同(十四篇)</w:t>
      </w:r>
      <w:bookmarkEnd w:id="1"/>
    </w:p>
    <w:p>
      <w:pPr>
        <w:jc w:val="center"/>
        <w:spacing w:before="0" w:after="450"/>
      </w:pPr>
      <w:r>
        <w:rPr>
          <w:rFonts w:ascii="Arial" w:hAnsi="Arial" w:eastAsia="Arial" w:cs="Arial"/>
          <w:color w:val="999999"/>
          <w:sz w:val="20"/>
          <w:szCs w:val="20"/>
        </w:rPr>
        <w:t xml:space="preserve">来源：网络  作者：梦回江南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修理工雇佣合同协议 劳务维修合同一乙方：根据《中华人民共和国合同法》和国家有关法律法规。甲乙双方经平等友好协商，自愿签订本合同。一、安保劳务派遣服务内容1、受甲方委托乙方全权负责甲方园区的所有安全保卫工作，兼顾一般日常工作，并对甲方负责。做...</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劳务维修合同九</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劳务维修合同篇十</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修理工雇佣合同协议 劳务维修合同篇十一</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劳务维修合同篇十三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____年____月____日修理劳务雇佣合同篇</w:t>
      </w:r>
    </w:p>
    <w:p>
      <w:pPr>
        <w:ind w:left="0" w:right="0" w:firstLine="560"/>
        <w:spacing w:before="450" w:after="450" w:line="312" w:lineRule="auto"/>
      </w:pPr>
      <w:r>
        <w:rPr>
          <w:rFonts w:ascii="黑体" w:hAnsi="黑体" w:eastAsia="黑体" w:cs="黑体"/>
          <w:color w:val="000000"/>
          <w:sz w:val="36"/>
          <w:szCs w:val="36"/>
          <w:b w:val="1"/>
          <w:bCs w:val="1"/>
        </w:rPr>
        <w:t xml:space="preserve">修理工雇佣合同协议 劳务维修合同篇十四</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____年____月____日修理劳务雇佣合同篇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2026-08-02T21:53:11+08:00</dcterms:created>
  <dcterms:modified xsi:type="dcterms:W3CDTF">2026-08-02T21:53:11+08:00</dcterms:modified>
</cp:coreProperties>
</file>

<file path=docProps/custom.xml><?xml version="1.0" encoding="utf-8"?>
<Properties xmlns="http://schemas.openxmlformats.org/officeDocument/2006/custom-properties" xmlns:vt="http://schemas.openxmlformats.org/officeDocument/2006/docPropsVTypes"/>
</file>