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2025年个人工程劳务合同 工地个人劳务合同(11篇)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个人工程劳务合同 工地个人劳务合同一乙方：根据(中华人民共和国合同法)，本着平等、互利的原则，经甲乙双方共同协商一致就“”工程施工劳务承包合同达成一致意见，为保质、保量、保证安全的前提下，为按时完成该工程的施工，明确双方责任，双方愿履行合同...</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工地个人劳务合同篇十</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个人工程劳务合同 工地个人劳务合同篇十一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