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劳务输出合同印花税(7篇)</w:t>
      </w:r>
      <w:bookmarkEnd w:id="1"/>
    </w:p>
    <w:p>
      <w:pPr>
        <w:jc w:val="center"/>
        <w:spacing w:before="0" w:after="450"/>
      </w:pPr>
      <w:r>
        <w:rPr>
          <w:rFonts w:ascii="Arial" w:hAnsi="Arial" w:eastAsia="Arial" w:cs="Arial"/>
          <w:color w:val="999999"/>
          <w:sz w:val="20"/>
          <w:szCs w:val="20"/>
        </w:rPr>
        <w:t xml:space="preserve">来源：网络  作者：九曲桥畔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劳务输出合同印花税一乙方：________甲乙双方本着“友好合作、平等互惠、优势互补”的原则，就委托招收厨师人员事宜达成如下协议：一、 甲方根据公司业务的需要，聘请乙方为甲方招收厨师人员;二、 乙方服务范围：1、 根据甲方业务需要提供甲方业...</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劳务输出合同印花税二</w:t>
      </w:r>
    </w:p>
    <w:p>
      <w:pPr>
        <w:ind w:left="0" w:right="0" w:firstLine="560"/>
        <w:spacing w:before="450" w:after="450" w:line="312" w:lineRule="auto"/>
      </w:pPr>
      <w:r>
        <w:rPr>
          <w:rFonts w:ascii="宋体" w:hAnsi="宋体" w:eastAsia="宋体" w:cs="宋体"/>
          <w:color w:val="000"/>
          <w:sz w:val="28"/>
          <w:szCs w:val="28"/>
        </w:rPr>
        <w:t xml:space="preserve">甲方（劳务派遣单位）：________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乙方因生产（工作）需要，委托甲方提供劳务派遣，为明确双方的职责，双方根据《劳动法》和《_____》等有关劳动保障法律法规，协商一致，订立如下协议：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2、甲方输出给乙方的劳务人员，为甲方员工，由甲方与劳务人员签订劳务合同，发放工资，并办理各项社会_____。</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1、劳务费用的构成：劳务人员劳务费（基本劳务费、考核劳务费）、社会_____费和输出劳务服务费。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2、甲方每月_____日发放劳务派遣人员工资、缴纳社会_____费（个人承担部分从工资中代扣）。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_____，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5、乙方有权查询甲方发放劳务派遣人员的劳务费和缴纳社会_____费等情况，乙方可以依法向甲方交涉要求纠正，因此造成乙方损失的，甲方应当给予乙方赔偿。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因本合同的.履行，双方或者任何一方与劳务派遣人员发生的争议，双方均有权向合同履行地的_____机构提起_____，对_____决定不服的，双方均可向合同履行地的人民法院起诉。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合同履行地：________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劳务输出合同印花税五</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劳务输出合同印花税七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一、工期起止日期：自________年___月___日起至 ________年________ 月________ 日左右止;</w:t>
      </w:r>
    </w:p>
    <w:p>
      <w:pPr>
        <w:ind w:left="0" w:right="0" w:firstLine="560"/>
        <w:spacing w:before="450" w:after="450" w:line="312" w:lineRule="auto"/>
      </w:pPr>
      <w:r>
        <w:rPr>
          <w:rFonts w:ascii="宋体" w:hAnsi="宋体" w:eastAsia="宋体" w:cs="宋体"/>
          <w:color w:val="000"/>
          <w:sz w:val="28"/>
          <w:szCs w:val="28"/>
        </w:rPr>
        <w:t xml:space="preserve">二、 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 最低工资在________ 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2026-04-01T05:00:59+08:00</dcterms:created>
  <dcterms:modified xsi:type="dcterms:W3CDTF">2026-04-01T05:00:59+08:00</dcterms:modified>
</cp:coreProperties>
</file>

<file path=docProps/custom.xml><?xml version="1.0" encoding="utf-8"?>
<Properties xmlns="http://schemas.openxmlformats.org/officeDocument/2006/custom-properties" xmlns:vt="http://schemas.openxmlformats.org/officeDocument/2006/docPropsVTypes"/>
</file>