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最新采矿工程承包合同(二十四篇)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采矿工程承包合同一乙方：为了加强施工管理，确保工程质量、工期、安全文明施工等目标的实施，根据企业内部项目法施工实施细则及有关规章制度的有关规定。为明确双方权、责、利，经双方协商一致签订责任书。一、工程概况：1、工程名称：2、工程地点：二、承...</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采矿工程承包合同九</w:t>
      </w:r>
    </w:p>
    <w:p>
      <w:pPr>
        <w:ind w:left="0" w:right="0" w:firstLine="560"/>
        <w:spacing w:before="450" w:after="450" w:line="312" w:lineRule="auto"/>
      </w:pPr>
      <w:r>
        <w:rPr>
          <w:rFonts w:ascii="宋体" w:hAnsi="宋体" w:eastAsia="宋体" w:cs="宋体"/>
          <w:color w:val="000"/>
          <w:sz w:val="28"/>
          <w:szCs w:val="28"/>
        </w:rPr>
        <w:t xml:space="preserve">包工工程承包协议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为了甲、乙双方更好履行协议条款，在遵守国家有关政策法令及现行施工与验收规范前提下，双方充分协商，达成如下协议，双方共同遵守：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4、包施工脚手架、扣件、架板、电缆线、模板、振动板、振动棒、斗斗车等工程施工中的一切工具在内;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5、面积按建筑面积计算;</w:t>
      </w:r>
    </w:p>
    <w:p>
      <w:pPr>
        <w:ind w:left="0" w:right="0" w:firstLine="560"/>
        <w:spacing w:before="450" w:after="450" w:line="312" w:lineRule="auto"/>
      </w:pPr>
      <w:r>
        <w:rPr>
          <w:rFonts w:ascii="宋体" w:hAnsi="宋体" w:eastAsia="宋体" w:cs="宋体"/>
          <w:color w:val="000"/>
          <w:sz w:val="28"/>
          <w:szCs w:val="28"/>
        </w:rPr>
        <w:t xml:space="preserve">6、乙方在施工的水电费不包含在内。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协议;甲方也可以不要求乙方采取补救措施，直接解除协议，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协议，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4、乙方不得将承包范围内的工程转包给他人，否则，甲方有权解除协议，乙方向甲方支付协议总价5%的违约金，给甲方造成损失的，承担赔偿责任。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十一、解决协议纠纷的方式：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a)本协议自双方签字、盖章之日起生效，保修期满结清余款后自行终止; b)本协议一式两份，甲乙双方各执一份，每份均具同等法律效力。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采矿工程承包合同篇十一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采矿工程承包合同篇十三</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采矿工程承包合同篇十四</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2026-04-29T01:20:30+08:00</dcterms:created>
  <dcterms:modified xsi:type="dcterms:W3CDTF">2026-04-29T01:20:30+08:00</dcterms:modified>
</cp:coreProperties>
</file>

<file path=docProps/custom.xml><?xml version="1.0" encoding="utf-8"?>
<Properties xmlns="http://schemas.openxmlformats.org/officeDocument/2006/custom-properties" xmlns:vt="http://schemas.openxmlformats.org/officeDocument/2006/docPropsVTypes"/>
</file>