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最新荒山承包合同最长期限 荒山承包合同到期法律处理(24篇)</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荒山承包合同最长期限 荒山承包合同到期法律处理一第一条：甲方将座落在的荒山，发包给乙方经营，四界是：东至湿幼;南至尾幼;西至弄马;北至松王。此林地面积由甲乙双方用自治区测绘局绘制的1：10000地形图现场勾绘计算为准。双方都要在图上签名盖x...</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荒山承包合同最长期限 荒山承包合同到期法律处理篇十一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荒山承包合同到期法律处理篇二十</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荒山承包合同最长期限 荒山承包合同到期法律处理篇二十一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甲乙双方按照《中华人民共和国农村土地承包法》及有关法律法规规定，在自愿、平等的基础上经村民委员会研究，三分之二以上户代表通过决定对______进行承包，经甲乙双方协商，签订本合同：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w:t>
      </w:r>
    </w:p>
    <w:p>
      <w:pPr>
        <w:ind w:left="0" w:right="0" w:firstLine="560"/>
        <w:spacing w:before="450" w:after="450" w:line="312" w:lineRule="auto"/>
      </w:pPr>
      <w:r>
        <w:rPr>
          <w:rFonts w:ascii="宋体" w:hAnsi="宋体" w:eastAsia="宋体" w:cs="宋体"/>
          <w:color w:val="000"/>
          <w:sz w:val="28"/>
          <w:szCs w:val="28"/>
        </w:rPr>
        <w:t xml:space="preserve">2、面积及四至：________________________</w:t>
      </w:r>
    </w:p>
    <w:p>
      <w:pPr>
        <w:ind w:left="0" w:right="0" w:firstLine="560"/>
        <w:spacing w:before="450" w:after="450" w:line="312" w:lineRule="auto"/>
      </w:pPr>
      <w:r>
        <w:rPr>
          <w:rFonts w:ascii="宋体" w:hAnsi="宋体" w:eastAsia="宋体" w:cs="宋体"/>
          <w:color w:val="000"/>
          <w:sz w:val="28"/>
          <w:szCs w:val="28"/>
        </w:rPr>
        <w:t xml:space="preserve">第二章 承包期限：______年，自双方签署交付文件的日期起算。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______斤小麦折算支付。______年每年按______元，以后按当年______月______日当地面粉厂小麦收购价格折算承包费;签订合同时先支付______年两年承包费______元，以后每年______月______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______(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4、因本协议的签署、履行、续展、变更、解释、终止、解除等发生争议的，双方应当协商解决，协商不成的，应到提交____________诉讼解决。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2026-04-12T09:13:18+08:00</dcterms:created>
  <dcterms:modified xsi:type="dcterms:W3CDTF">2026-04-12T09:13:18+08:00</dcterms:modified>
</cp:coreProperties>
</file>

<file path=docProps/custom.xml><?xml version="1.0" encoding="utf-8"?>
<Properties xmlns="http://schemas.openxmlformats.org/officeDocument/2006/custom-properties" xmlns:vt="http://schemas.openxmlformats.org/officeDocument/2006/docPropsVTypes"/>
</file>