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承包荒山养殖审批手续 承包荒山合同怎样写(三篇)</w:t>
      </w:r>
      <w:bookmarkEnd w:id="1"/>
    </w:p>
    <w:p>
      <w:pPr>
        <w:jc w:val="center"/>
        <w:spacing w:before="0" w:after="450"/>
      </w:pPr>
      <w:r>
        <w:rPr>
          <w:rFonts w:ascii="Arial" w:hAnsi="Arial" w:eastAsia="Arial" w:cs="Arial"/>
          <w:color w:val="999999"/>
          <w:sz w:val="20"/>
          <w:szCs w:val="20"/>
        </w:rPr>
        <w:t xml:space="preserve">来源：网络  作者：岁月静好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承包荒山养殖审批手续 承包荒山合同怎样写一法定代表人郭__，执行董事。乙方__县___乡__村__村民小组。负责人____为发展林业生产，培育和合理使用林木资源，加快荒山绿化，发挥森林蓄水保土、调节气候、改善环境作用，促进鲁山经济发展，根据...</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承包荒山合同怎样写一</w:t>
      </w:r>
    </w:p>
    <w:p>
      <w:pPr>
        <w:ind w:left="0" w:right="0" w:firstLine="560"/>
        <w:spacing w:before="450" w:after="450" w:line="312" w:lineRule="auto"/>
      </w:pPr>
      <w:r>
        <w:rPr>
          <w:rFonts w:ascii="宋体" w:hAnsi="宋体" w:eastAsia="宋体" w:cs="宋体"/>
          <w:color w:val="000"/>
          <w:sz w:val="28"/>
          <w:szCs w:val="28"/>
        </w:rPr>
        <w:t xml:space="preserve">法定代表人郭__，执行董事。</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一、乙方将自己所有的坐落在的荒山亩发包给甲方从业种植等农业生产经营，地块南北长____米，东西长____米，四至为南至____，北至____，东至____，西至____。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三、承包费用为每亩每年____元，共计____元。</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四、合同签字当日甲方向乙方预付年承包费用____元，以后每年_____月_____日前付清当年承包款项。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甲方__县___养殖有限公司</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的荒山，发包给乙方经营，四界是：东至湿幼;南至尾幼;西至弄马;北至松王。此林地面积由甲乙双方用_自治区测绘局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第三条：承包期限为叁拾年。即从20_年08月10日至2025年08月09日止。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第四条：承包荒地共计4015亩，承包金每亩每年15元，每五年付款一次，每次付款共计301125元。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承包荒山合同怎样写三</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