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最新工程项目资料承包合同(三篇)</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程项目资料承包合同一乙方(受聘人员)：尹宏颖资料员本工程为中国联通内蒙古分公司办公楼。施工地点位于呼和浩特市新城区兴安北路55号。经双方协商一致，就该工程资料及试验工作承包达成如下协议。一、承包内容及价格本工程共分为一栋楼，一个单位工程。...</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工程项目资料承包合同一</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工程项目资料承包合同二</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