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 《股权转让协议》(19篇)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本协议由甲方与乙方就aa有限公司的股权转让事宜，于 年 月 日在公司地址( 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%的股权共 万元人民币出资额(认缴出资额 万元人民币，实缴出资额 万元人民币，未缴出资额 万元人民币)，以 万元人民币转让给乙方，乙方同意按此价格及金额购买该股权，其中未缴出资额 万元人民币由乙方负责。</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 日内，将转让费 万元人民币以现金方式一次性支付给甲方。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有限公司的真实出资，是甲方合法拥有的股份，甲方拥有完全的处分权。甲方保证对所转让的股权，没有设置任何抵押、质押或担保，并免遭任何第三人的追索。否则，由此引起的所有责任，由甲方承担。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 有限公司的股东，按章程规定分享公司利润与分担亏损。 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发生下列情况之一时，可变更或解除本协议，但甲乙双方必须就此签订书面变更或解除协议书。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1、与本协议有效性、履行、违约及解除等有关争议，各方应当友好协商解决。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 有限公司存档一份，均具有同等法律效力。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1、甲方在 合法拥有100%股权，现甲方有意转让其在公司拥有的全部股权，并且甲方转让其股权的要求已获得公司股东会的批准。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2、乙方同意受让甲方在公司拥有100%股权。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3、公司股东会也同意由乙方受让甲方在该公司拥有的100%股权。</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1、甲方同意将其在公司所持股权(认缴)，即公司注册资本的100%转让给乙方，乙方同意受让。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3、协议生效之后，甲方将对凯赛公司的经营管理及债权债务不承担任何责任、义务，协议生效之前凯赛公司的债务由甲方承担。</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甲方同意根据本合同所规定的条件，以人民币650万元将其在公司拥有的 100%股权转让给乙方，乙方同意以此价格受让该股权。支付方式为在本协议签署后5该工作日内向甲方一次性支付全部股权转让款，支付路径为：向甲方银行账户支付人民币650万元。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2、甲方作为凯赛公司股东已完全履行了凯赛公司注册资本的出资义务。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3、自本协议生效之日起，甲方完全退出凯赛公司的经营，不再参与公司财产、利润的分配。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1、乙方以出资额为限对凯赛公司承担责任。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2、乙方承认并履行凯赛公司修改后的章程。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1、从本协议生效之日起，乙方实际行使作为凯赛公司股东的权利，并履行相应的股东义务。必要时，甲方应协助乙方行使股东权利、履行股东义务，包括以甲方名义签署相关文件等。</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第七条：公司资料的交付</w:t>
      </w:r>
    </w:p>
    <w:p>
      <w:pPr>
        <w:ind w:left="0" w:right="0" w:firstLine="560"/>
        <w:spacing w:before="450" w:after="450" w:line="312" w:lineRule="auto"/>
      </w:pPr>
      <w:r>
        <w:rPr>
          <w:rFonts w:ascii="宋体" w:hAnsi="宋体" w:eastAsia="宋体" w:cs="宋体"/>
          <w:color w:val="000"/>
          <w:sz w:val="28"/>
          <w:szCs w:val="28"/>
        </w:rPr>
        <w:t xml:space="preserve">1、在乙方付款的同时，甲方应向乙方移交公司下列但不限于的全部资料，包括：公司公章、合同专用章、财务印鉴章、法定代表人印鉴章、网银u盾、空白银行票据、协议、章程等工商资料、土地出让合同和补充协议、财务账册等。</w:t>
      </w:r>
    </w:p>
    <w:p>
      <w:pPr>
        <w:ind w:left="0" w:right="0" w:firstLine="560"/>
        <w:spacing w:before="450" w:after="450" w:line="312" w:lineRule="auto"/>
      </w:pPr>
      <w:r>
        <w:rPr>
          <w:rFonts w:ascii="宋体" w:hAnsi="宋体" w:eastAsia="宋体" w:cs="宋体"/>
          <w:color w:val="000"/>
          <w:sz w:val="28"/>
          <w:szCs w:val="28"/>
        </w:rPr>
        <w:t xml:space="preserve">第八条：丙方的责任</w:t>
      </w:r>
    </w:p>
    <w:p>
      <w:pPr>
        <w:ind w:left="0" w:right="0" w:firstLine="560"/>
        <w:spacing w:before="450" w:after="450" w:line="312" w:lineRule="auto"/>
      </w:pPr>
      <w:r>
        <w:rPr>
          <w:rFonts w:ascii="宋体" w:hAnsi="宋体" w:eastAsia="宋体" w:cs="宋体"/>
          <w:color w:val="000"/>
          <w:sz w:val="28"/>
          <w:szCs w:val="28"/>
        </w:rPr>
        <w:t xml:space="preserve">1、丙方知晓本协议全部内容。如果甲方违反本协议第一条第二项、第三项，第三条、第五条、第六条、第七条情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2026-04-01T20:54:05+08:00</dcterms:created>
  <dcterms:modified xsi:type="dcterms:W3CDTF">2026-04-01T20:54:05+08:00</dcterms:modified>
</cp:coreProperties>
</file>

<file path=docProps/custom.xml><?xml version="1.0" encoding="utf-8"?>
<Properties xmlns="http://schemas.openxmlformats.org/officeDocument/2006/custom-properties" xmlns:vt="http://schemas.openxmlformats.org/officeDocument/2006/docPropsVTypes"/>
</file>