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广告返利合同范本(必备4篇)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广告返利合同范本11、甲方违约责任(1) 甲方无正当理由拒收货物的，甲方应偿付合同总价百分之五的`违约金(2) 甲方逾期支付货款的，除应及时付足货款外，每逾期1天应向乙方偿付欠款总额万分之五/天的违约金;逾期付款超过三十天的，乙方有权终止合...</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广告返利合同范本1</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广告返利合同范本2</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w:t>
      </w:r>
    </w:p>
    <w:p>
      <w:pPr>
        <w:ind w:left="0" w:right="0" w:firstLine="560"/>
        <w:spacing w:before="450" w:after="450" w:line="312" w:lineRule="auto"/>
      </w:pPr>
      <w:r>
        <w:rPr>
          <w:rFonts w:ascii="宋体" w:hAnsi="宋体" w:eastAsia="宋体" w:cs="宋体"/>
          <w:color w:val="000"/>
          <w:sz w:val="28"/>
          <w:szCs w:val="28"/>
        </w:rPr>
        <w:t xml:space="preserve">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广告返利合同范本3</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广告返利合同范本4</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我的小区案例功能：返利购、物业服务、社区O2O 返利购：定位大卖场和超市。拍小票上传返利。（参考的V积分）前提 ：快消品牌必须向超市系统先支付一段时间内的进场费、堆头费、节庆费......</w:t>
      </w:r>
    </w:p>
    <w:p>
      <w:pPr>
        <w:ind w:left="0" w:right="0" w:firstLine="560"/>
        <w:spacing w:before="450" w:after="450" w:line="312" w:lineRule="auto"/>
      </w:pPr>
      <w:r>
        <w:rPr>
          <w:rFonts w:ascii="宋体" w:hAnsi="宋体" w:eastAsia="宋体" w:cs="宋体"/>
          <w:color w:val="000"/>
          <w:sz w:val="28"/>
          <w:szCs w:val="28"/>
        </w:rPr>
        <w:t xml:space="preserve">《循环返利营销模式策划方案》爱玉之情古来有之。《礼记》中记载：“古之君子必佩玉：君子无故，玉不去身，君子于玉比德。”《说文解字》中亦称玉是“石之美者”。人们对于玉的崇高......</w:t>
      </w:r>
    </w:p>
    <w:p>
      <w:pPr>
        <w:ind w:left="0" w:right="0" w:firstLine="560"/>
        <w:spacing w:before="450" w:after="450" w:line="312" w:lineRule="auto"/>
      </w:pPr>
      <w:r>
        <w:rPr>
          <w:rFonts w:ascii="宋体" w:hAnsi="宋体" w:eastAsia="宋体" w:cs="宋体"/>
          <w:color w:val="000"/>
          <w:sz w:val="28"/>
          <w:szCs w:val="28"/>
        </w:rPr>
        <w:t xml:space="preserve">返利需求一．所有充值业务都采用线上提交线下支付完成。1.可以采用线上提交表单或短信发送功能得到信息，联系客户后确认收款将申请个金额增加，用户可见。二．十级返利功能的说明。......</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四、乙方经营地区为批发、零售。</w:t>
      </w:r>
    </w:p>
    <w:p>
      <w:pPr>
        <w:ind w:left="0" w:right="0" w:firstLine="560"/>
        <w:spacing w:before="450" w:after="450" w:line="312" w:lineRule="auto"/>
      </w:pPr>
      <w:r>
        <w:rPr>
          <w:rFonts w:ascii="宋体" w:hAnsi="宋体" w:eastAsia="宋体" w:cs="宋体"/>
          <w:color w:val="000"/>
          <w:sz w:val="28"/>
          <w:szCs w:val="28"/>
        </w:rPr>
        <w:t xml:space="preserve">五、本协议书有效期为_________年_________月_________日至_________年_________月_________日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w:t>
      </w:r>
    </w:p>
    <w:p>
      <w:pPr>
        <w:ind w:left="0" w:right="0" w:firstLine="560"/>
        <w:spacing w:before="450" w:after="450" w:line="312" w:lineRule="auto"/>
      </w:pPr>
      <w:r>
        <w:rPr>
          <w:rFonts w:ascii="宋体" w:hAnsi="宋体" w:eastAsia="宋体" w:cs="宋体"/>
          <w:color w:val="000"/>
          <w:sz w:val="28"/>
          <w:szCs w:val="28"/>
        </w:rPr>
        <w:t xml:space="preserve">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甲方在发货时于商品包装箱外贴上甲方封条及货物重量贴纸。b)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w:t>
      </w:r>
    </w:p>
    <w:p>
      <w:pPr>
        <w:ind w:left="0" w:right="0" w:firstLine="560"/>
        <w:spacing w:before="450" w:after="450" w:line="312" w:lineRule="auto"/>
      </w:pPr>
      <w:r>
        <w:rPr>
          <w:rFonts w:ascii="宋体" w:hAnsi="宋体" w:eastAsia="宋体" w:cs="宋体"/>
          <w:color w:val="000"/>
          <w:sz w:val="28"/>
          <w:szCs w:val="28"/>
        </w:rPr>
        <w:t xml:space="preserve">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二十六、本协议如遇争议发生诉讼时，应根据xxx法律法规处理。双方同意以中方所在地法院为管辖法院。二十七、本协议自双方签字盖章后生效。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签约代表：电话：日期：乙方：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经甲乙双方商定，本着市场经济原则，在公平、自愿、平等、互利的基础上双方协商议妥本协议以下各条款，共同监督，严格遵守。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2026-04-29T08:09:24+08:00</dcterms:created>
  <dcterms:modified xsi:type="dcterms:W3CDTF">2026-04-29T08:09:24+08:00</dcterms:modified>
</cp:coreProperties>
</file>

<file path=docProps/custom.xml><?xml version="1.0" encoding="utf-8"?>
<Properties xmlns="http://schemas.openxmlformats.org/officeDocument/2006/custom-properties" xmlns:vt="http://schemas.openxmlformats.org/officeDocument/2006/docPropsVTypes"/>
</file>