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2025年电视台广告合同范文</w:t>
      </w:r>
      <w:bookmarkEnd w:id="1"/>
    </w:p>
    <w:p>
      <w:pPr>
        <w:jc w:val="center"/>
        <w:spacing w:before="0" w:after="450"/>
      </w:pPr>
      <w:r>
        <w:rPr>
          <w:rFonts w:ascii="Arial" w:hAnsi="Arial" w:eastAsia="Arial" w:cs="Arial"/>
          <w:color w:val="999999"/>
          <w:sz w:val="20"/>
          <w:szCs w:val="20"/>
        </w:rPr>
        <w:t xml:space="preserve">来源：网络  作者：心上花开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广告客户名称（甲方）：广告发布单位名称（乙方）：根据《中华人民共和国合同法》、《中华人民共和国广告法》等有关法律法规规章的规定，甲乙双方在自愿、平等、协商一致的基础上，签订本合同。第一条：广告发布概况（一）广告发布内容：。（二）广告发布频道...</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（三）广告发布时间：。</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日支付人民币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（三）支付方式：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甲方其提供的上述文件真实、合法、有效，不违反法律规定，不侵犯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3．甲乙双方在履行本合同过程中，对于实际投播的日期、广告时长、段位等相关具体事项，可以广告投播订单的形式另行确定。甲方的订单应由乙方签字盖章确认。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天前，向乙方提供广告样带及与其版本一致的广告投播订单，内容真实、合法，并办理书面确认手续。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天前，以书面签章形式通知乙方，并按该次被撤销广告价款的 ％向乙方支付相关费用。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9．因乙方原因造成广告无法按期发布的，甲方有权要求乙方顺延履行。因发布延迟给甲方带来损失的，甲方有权要求乙方赔偿。如延迟发布将无法实现合同目的的，甲方有权解除合同。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3．乙方有权要求甲方提交《广告法》第二十四条规定的广告发布所需要提供的证明文件。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4．乙方应建立广告审查制度，配备相应的广告审查人员，审查广告样带。广告样带必须经广告审查人员签字同意后方可发布，并记录在案存档。</w:t>
      </w:r>
    </w:p>
    <w:p>
      <w:pPr>
        <w:ind w:left="0" w:right="0" w:firstLine="560"/>
        <w:spacing w:before="450" w:after="450" w:line="312" w:lineRule="auto"/>
      </w:pPr>
      <w:r>
        <w:rPr>
          <w:rFonts w:ascii="宋体" w:hAnsi="宋体" w:eastAsia="宋体" w:cs="宋体"/>
          <w:color w:val="000"/>
          <w:sz w:val="28"/>
          <w:szCs w:val="28"/>
        </w:rPr>
        <w:t xml:space="preserve">5．甲方提供的广告样带内容及其表现形式不符合法律规定的，或者规格不符合技术标准的，乙方有权要求甲方修改。甲方应在广告发布日的 天前，将修改后的样带交给乙方。如甲方不同意修改或逾期仍未提交修改稿的，乙方有权解除本合同，并有权要求甲方赔偿。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6．应甲方要求，乙方应如实提供监播记录。出具监播记录的机构为： 。</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（二）因甲方未按期向乙方提供广告样带造成本合同无法按期履行，由甲方承担违约责任，并向乙方支付违约金人民币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（四）因乙方原因造成甲方广告未按约定时间播出的，甲方可要求乙方另行约定继续播出，并承担违约责任。如另行安排继续播出甲方将无法实现合同目的的，甲方有权解除合同，并有权要求乙方赔偿。</w:t>
      </w:r>
    </w:p>
    <w:p>
      <w:pPr>
        <w:ind w:left="0" w:right="0" w:firstLine="560"/>
        <w:spacing w:before="450" w:after="450" w:line="312" w:lineRule="auto"/>
      </w:pPr>
      <w:r>
        <w:rPr>
          <w:rFonts w:ascii="宋体" w:hAnsi="宋体" w:eastAsia="宋体" w:cs="宋体"/>
          <w:color w:val="000"/>
          <w:sz w:val="28"/>
          <w:szCs w:val="28"/>
        </w:rPr>
        <w:t xml:space="preserve">（五）乙方不得擅自改变约定发布广告的栏目、时长、时段和内容。因特别原因乙方需将甲方广告调整至其他栏目或时段发布的，需在发布日的 天前，书面通知乙方，双方协商按以下方式处理： 。因乙方原因造成发布的广告时长、内容错误的，双方协商按以下方式处理：。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（一）因重大突发新闻事件致使广告无法按约定发布的，可由甲乙双方协商解决。（二）。</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本合同履行过程中发生争议，可由双方协商解决；也可选择下列第（ ）项方式解决：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2026-08-03T02:11:04+08:00</dcterms:created>
  <dcterms:modified xsi:type="dcterms:W3CDTF">2026-08-03T02:11:04+08:00</dcterms:modified>
</cp:coreProperties>
</file>

<file path=docProps/custom.xml><?xml version="1.0" encoding="utf-8"?>
<Properties xmlns="http://schemas.openxmlformats.org/officeDocument/2006/custom-properties" xmlns:vt="http://schemas.openxmlformats.org/officeDocument/2006/docPropsVTypes"/>
</file>