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工程加工合同范本(汇总44篇)</w:t>
      </w:r>
      <w:bookmarkEnd w:id="1"/>
    </w:p>
    <w:p>
      <w:pPr>
        <w:jc w:val="center"/>
        <w:spacing w:before="0" w:after="450"/>
      </w:pPr>
      <w:r>
        <w:rPr>
          <w:rFonts w:ascii="Arial" w:hAnsi="Arial" w:eastAsia="Arial" w:cs="Arial"/>
          <w:color w:val="999999"/>
          <w:sz w:val="20"/>
          <w:szCs w:val="20"/>
        </w:rPr>
        <w:t xml:space="preserve">来源：网络  作者：月落乌啼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工程加工合同范本1定作方： (以下简称甲方)承揽方： (以下简称乙方)按照《_合同法》、《_建筑法》及其他有关法律、行政法规、规章，甲乙双方本着遵循公平、诚实、守信的原则，双方就本工程制作有关事项协商达成一致，订立本合同，以资双方遵照执行。...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工程加工合同范本5</w:t>
      </w:r>
    </w:p>
    <w:p>
      <w:pPr>
        <w:ind w:left="0" w:right="0" w:firstLine="560"/>
        <w:spacing w:before="450" w:after="450" w:line="312" w:lineRule="auto"/>
      </w:pPr>
      <w:r>
        <w:rPr>
          <w:rFonts w:ascii="宋体" w:hAnsi="宋体" w:eastAsia="宋体" w:cs="宋体"/>
          <w:color w:val="000"/>
          <w:sz w:val="28"/>
          <w:szCs w:val="28"/>
        </w:rPr>
        <w:t xml:space="preserve">承揽方：木具厂以下简称甲方</w:t>
      </w:r>
    </w:p>
    <w:p>
      <w:pPr>
        <w:ind w:left="0" w:right="0" w:firstLine="560"/>
        <w:spacing w:before="450" w:after="450" w:line="312" w:lineRule="auto"/>
      </w:pPr>
      <w:r>
        <w:rPr>
          <w:rFonts w:ascii="宋体" w:hAnsi="宋体" w:eastAsia="宋体" w:cs="宋体"/>
          <w:color w:val="000"/>
          <w:sz w:val="28"/>
          <w:szCs w:val="28"/>
        </w:rPr>
        <w:t xml:space="preserve">定作方：百货公司以下简称乙方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_民法典》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本合同总价款为大包干人民币：____________元整（________元）。以上价格为停车位钢结构材料费、制作和安装的总费用（开具增值税发票）。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&gt;三、付款方式及工程进度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第一期付款：合同签订生效后____日内，付合同总价的10%，即人民币：________元整（_____________元）。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&gt;四、工程质量及验收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&gt;七、变更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合同执行期内，甲乙双方均不得随意变更或解除合同。未尽事宜，经双方共同协商签订书面补充协议，补充协议签字盖章后与本合同具有同等效力。其他未尽事宜，按《_民法典》的有关规定执行。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 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 加工物</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 )</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&gt;第三条 货款及支付方式</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&gt;第五条 交货、运费</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2026-04-04T03:35:30+08:00</dcterms:created>
  <dcterms:modified xsi:type="dcterms:W3CDTF">2026-04-04T03:35:30+08:00</dcterms:modified>
</cp:coreProperties>
</file>

<file path=docProps/custom.xml><?xml version="1.0" encoding="utf-8"?>
<Properties xmlns="http://schemas.openxmlformats.org/officeDocument/2006/custom-properties" xmlns:vt="http://schemas.openxmlformats.org/officeDocument/2006/docPropsVTypes"/>
</file>