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2025年加盟合同免费优秀</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加盟合同免费一甲乙双方经友好协商，根据xxx合同法及相他关法律、法规订立本合同：第一条 合同使用的有关文字定义“公司经营技术资产” 指甲方开发完善成型，用于经营具有统一性的、独自的经营技术系统和一整套的店务管理手册(《人与保养》等)以及公司...</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加盟合同免费一</w:t>
      </w:r>
    </w:p>
    <w:p>
      <w:pPr>
        <w:ind w:left="0" w:right="0" w:firstLine="560"/>
        <w:spacing w:before="450" w:after="450" w:line="312" w:lineRule="auto"/>
      </w:pPr>
      <w:r>
        <w:rPr>
          <w:rFonts w:ascii="宋体" w:hAnsi="宋体" w:eastAsia="宋体" w:cs="宋体"/>
          <w:color w:val="000"/>
          <w:sz w:val="28"/>
          <w:szCs w:val="28"/>
        </w:rPr>
        <w:t xml:space="preserve">甲乙双方经友好协商，根据xxx合同法及相他关法律、法规订立本合同：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b、店面营运知识(店面、__管理、采购议价技巧、成本控制等)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3.值班管理稽核评估(含__、外场及办公室)。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4.不定期对其下属招商加盟店各岗位人员分批次进行集中专业培训及辅导。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三、外观之招牌、店面及内部之潢修若有老旧、损毁等事情的发生影响到甲方统一招商形象的，乙方应于甲方通知期限内，依当时之企业识别(cis)修护之，费用由乙方自行承担。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二、为维护公司形象的统一性，乙方同意其店内之__设备、桌椅、具、员工__、财务软件、特色调料、酱料及其他开业货品向甲方或其指定之厂商采购，其他设备之采购必须取得甲方同意并须符合标准。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__式、商的用品进货贩卖之使用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一、为维护店面共同形象，乙方店面应遵行销售甲方所规划的__式、主及其他之规定。</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(四)、为维护招商经营统一形象而必须使用的。</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  根据《xxx合同法》及相关法规的规定，经甲乙双方友好协商，本着“平等互利，诚信合作”的原则，于合作期内开设加盟店一事，达成如下协议，双方应共同遵守。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  有关乙方的计划以及实际业绩和进货，盈亏，资金等的具体计算内容；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  其它由甲方指定的保密事项。</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宋体" w:hAnsi="宋体" w:eastAsia="宋体" w:cs="宋体"/>
          <w:color w:val="000"/>
          <w:sz w:val="28"/>
          <w:szCs w:val="28"/>
        </w:rPr>
        <w:t xml:space="preserve">  因为不可抗力因素给产品进货及其它甲方活动造成障碍时，乙方不得提出异议并承诺不追究甲方的责任。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  不遵照甲方的更改劝告，或不予以确实的答复时；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  停止营业时；</w:t>
      </w:r>
    </w:p>
    <w:p>
      <w:pPr>
        <w:ind w:left="0" w:right="0" w:firstLine="560"/>
        <w:spacing w:before="450" w:after="450" w:line="312" w:lineRule="auto"/>
      </w:pPr>
      <w:r>
        <w:rPr>
          <w:rFonts w:ascii="宋体" w:hAnsi="宋体" w:eastAsia="宋体" w:cs="宋体"/>
          <w:color w:val="000"/>
          <w:sz w:val="28"/>
          <w:szCs w:val="28"/>
        </w:rPr>
        <w:t xml:space="preserve">  有损害信用言行，已妨碍或将会妨碍连锁活动时；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加盟合同免费四</w:t>
      </w:r>
    </w:p>
    <w:p>
      <w:pPr>
        <w:ind w:left="0" w:right="0" w:firstLine="560"/>
        <w:spacing w:before="450" w:after="450" w:line="312" w:lineRule="auto"/>
      </w:pPr>
      <w:r>
        <w:rPr>
          <w:rFonts w:ascii="宋体" w:hAnsi="宋体" w:eastAsia="宋体" w:cs="宋体"/>
          <w:color w:val="000"/>
          <w:sz w:val="28"/>
          <w:szCs w:val="28"/>
        </w:rPr>
        <w:t xml:space="preserve">受 许 人(下称：乙方)：</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xxx合同法》及xxx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宋体" w:hAnsi="宋体" w:eastAsia="宋体" w:cs="宋体"/>
          <w:color w:val="000"/>
          <w:sz w:val="28"/>
          <w:szCs w:val="28"/>
        </w:rPr>
        <w:t xml:space="preserve">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甲方南京母婴坊婴童用品有限公司(以下简称“母婴坊”)是一家根据xxx法律成立并合法存续的企业法人，拥有与“母婴坊”品牌相关的商标、专利、专有技术、著作权等一系列的法律权利。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加盟合同免费六</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1.严格按照国家规定的法律、法规和当地_门的规定从事经营活动，承担经营活动中的一切法律责任和经营管理责任。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一、经乙方审核，批准授权，甲方一次_纳加盟费_________元，成为_________软件产品_________区域加盟经销商。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三、协议生效后，乙方7个工作日内派资深工程师进行_________软件的技术及其市场培训，甲方负责乙方工程师差旅食宿费用。或甲方派技术人员到乙方进行技术培训，乙方不收任何培训费用。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四、协议生效后，乙方对每套产品只收_________元加密的硬件费用。联盟期内如甲方需要技术支持，甲方需要负责乙方的差旅食宿费用。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八、甲方交纳加盟费用后协议生效，协议有效期为一年，即联盟期为一年。逾期重新签订协议。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1．双方签订协议后，如甲方不能如期付款给乙方，责任完全由甲方负责。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3．甲方擅自在协议指定地区以外销售本协议指定的_________软件，乙方将无条件取消联盟资格。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如双方在协议执行过程中发生纠纷，可通过以下机关解决：有关仲裁机构、人民法院。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加盟合同免费八</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 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2026-01-22T16:14:22+08:00</dcterms:created>
  <dcterms:modified xsi:type="dcterms:W3CDTF">2026-01-22T16:14:22+08:00</dcterms:modified>
</cp:coreProperties>
</file>

<file path=docProps/custom.xml><?xml version="1.0" encoding="utf-8"?>
<Properties xmlns="http://schemas.openxmlformats.org/officeDocument/2006/custom-properties" xmlns:vt="http://schemas.openxmlformats.org/officeDocument/2006/docPropsVTypes"/>
</file>