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快递加盟合同协议模板</w:t>
      </w:r>
      <w:bookmarkEnd w:id="1"/>
    </w:p>
    <w:p>
      <w:pPr>
        <w:jc w:val="center"/>
        <w:spacing w:before="0" w:after="450"/>
      </w:pPr>
      <w:r>
        <w:rPr>
          <w:rFonts w:ascii="Arial" w:hAnsi="Arial" w:eastAsia="Arial" w:cs="Arial"/>
          <w:color w:val="999999"/>
          <w:sz w:val="20"/>
          <w:szCs w:val="20"/>
        </w:rPr>
        <w:t xml:space="preserve">来源：网络  作者：梦里花开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XXXXXXX快递服务有限公司乙方;现有甲乙双方本着壮大“XXXXXX快递”品牌，完善“XXXXXX快递”服务网络的原则，重复上级总公司上海“XXXXXX快递”品牌的拥有人“上海XXXXXX快递有限公司”的同意，经双方协商一致，制定如...</w:t>
      </w:r>
    </w:p>
    <w:p>
      <w:pPr>
        <w:ind w:left="0" w:right="0" w:firstLine="560"/>
        <w:spacing w:before="450" w:after="450" w:line="312" w:lineRule="auto"/>
      </w:pPr>
      <w:r>
        <w:rPr>
          <w:rFonts w:ascii="宋体" w:hAnsi="宋体" w:eastAsia="宋体" w:cs="宋体"/>
          <w:color w:val="000"/>
          <w:sz w:val="28"/>
          <w:szCs w:val="28"/>
        </w:rPr>
        <w:t xml:space="preserve">甲方;XXXXXXX快递服务有限公司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现有甲乙双方本着壮大“XXXXXX快递”品牌，完善“XXXXXX快递”服务网络的原则，重复上级总公司上海“XXXXXX快递”品牌的拥有人“上海XXXXXX快递有限公司”的同意，经双方协商一致，制定如下承包区加盟协议;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由甲方担保“XXXXXX快递”品牌的拥有人“上海XXXXXX快递有</w:t>
      </w:r>
    </w:p>
    <w:p>
      <w:pPr>
        <w:ind w:left="0" w:right="0" w:firstLine="560"/>
        <w:spacing w:before="450" w:after="450" w:line="312" w:lineRule="auto"/>
      </w:pPr>
      <w:r>
        <w:rPr>
          <w:rFonts w:ascii="宋体" w:hAnsi="宋体" w:eastAsia="宋体" w:cs="宋体"/>
          <w:color w:val="000"/>
          <w:sz w:val="28"/>
          <w:szCs w:val="28"/>
        </w:rPr>
        <w:t xml:space="preserve">限公司”申请开通XXXXXX快递服务有限公司( )分分司使其成为“XXXXXX快递有限公司”在甘肃省市( )县( )的特许营业单位，乙方作为承包区网点在“XXXXXX快递”网络中运行。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1.XXXXXX快递工商营业执照复印件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4.乙方应向甲方一次性缴纳风险抵押金20000.00元，分分司管理费1000元1年，合计所有费用人民币21000.00元(大写;叁万贰仟元整)。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5.乙方必须无条件服从“上海XXXXXX快递公司”的管理，营业期间严格按照“上海XXXXXX快递有限公司”和甲方的操作要求，规范操作、规范服务，具体条款见“XXXXXX快递有限公司”的规章制度和网站E3内部事务栏。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7.涉及快递的发运时效、方式，乙方必须听从甲方的统一安排，双方及时安全的发运快递，(包括及时接发货物)，否则按“上海XXXXXX快递有限公司”的相关规定进行处理。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XXXXXX快递”网络，必须事先向甲方提出申请，在经过甲方同意后，按甲方的要求进行善后处理才可以停止营业或退出“XXXXXX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10.甲方负责给乙方提供人员培训，并提供必备的上网软件及物料。甲方有义务为乙方的正常运营提供“上海XXXXXX快递有限公司”允许范围内的网络支持。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XXXXXX快递网络对该特许经营区域的服务需求的;不服从网络管理，内部管理不善严重损害网络体系的;跨区域经营的;未经甲方事先书面同意擅自全部或部分转让本合同的;甲方有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甲方;XXXXXX快递服务有限公司</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2026-03-02T12:06:22+08:00</dcterms:created>
  <dcterms:modified xsi:type="dcterms:W3CDTF">2026-03-02T12:06:22+08:00</dcterms:modified>
</cp:coreProperties>
</file>

<file path=docProps/custom.xml><?xml version="1.0" encoding="utf-8"?>
<Properties xmlns="http://schemas.openxmlformats.org/officeDocument/2006/custom-properties" xmlns:vt="http://schemas.openxmlformats.org/officeDocument/2006/docPropsVTypes"/>
</file>