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2025服装加盟合同格式</w:t>
      </w:r>
      <w:bookmarkEnd w:id="1"/>
    </w:p>
    <w:p>
      <w:pPr>
        <w:jc w:val="center"/>
        <w:spacing w:before="0" w:after="450"/>
      </w:pPr>
      <w:r>
        <w:rPr>
          <w:rFonts w:ascii="Arial" w:hAnsi="Arial" w:eastAsia="Arial" w:cs="Arial"/>
          <w:color w:val="999999"/>
          <w:sz w:val="20"/>
          <w:szCs w:val="20"/>
        </w:rPr>
        <w:t xml:space="preserve">来源：网络  作者：静默星光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本合同由下列各方于××××年××月××日在××市订立：本协议各方当事人甲方：法定代表人：住 址：邮 编：联系电话：乙方：姓名：住 址：邮 编：联系电话：甲乙双方经过友好协商，根据《中华人民共和国合同法》的有关规定，就e多e牌服装加盟店事宜，...</w:t>
      </w:r>
    </w:p>
    <w:p>
      <w:pPr>
        <w:ind w:left="0" w:right="0" w:firstLine="560"/>
        <w:spacing w:before="450" w:after="450" w:line="312" w:lineRule="auto"/>
      </w:pPr>
      <w:r>
        <w:rPr>
          <w:rFonts w:ascii="宋体" w:hAnsi="宋体" w:eastAsia="宋体" w:cs="宋体"/>
          <w:color w:val="000"/>
          <w:sz w:val="28"/>
          <w:szCs w:val="28"/>
        </w:rPr>
        <w:t xml:space="preserve">本合同由下列各方于××××年××月××日在××市订立：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甲乙双方经过友好协商，根据《中华人民共和国合同法》的有关规定，就e多e牌服装加盟店事宜，在互惠互利的基础上达成以下合同，并共同遵守。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甲方为拓展e多e服装品牌在××市（地区）的营销市场，甲乙双方本着发展的诚意，同意乙方在该地区经销甲方的e多e品牌系列服装。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 XX年度我们将以外套为主，大家可适当搭配其它品牌的种类。XX年度我们的种类将向多样化发展。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乙方预存金在×元以上，用于支付e多e品牌服装进货及进货中所产生的费用.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乙方向甲方进货价为 及其它甲方实际所属的网络对外批发价的基础上打8.7折.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乙方春秋两季的平均每季进货数量超过300件,将返还此季度进价总额的百分之三; 春秋两季的平均每季进货数量超500件,将返还此季度进价总额的百分之五.乙方夏季的进货数量超过450 件,将返还此季度进价总额的百分之三; 夏季的进货数量超过600 件,将返还此季度进价总额的百分之五.乙方冬季的进货数量超过350件,将返还此季度进价总额的百分之三; 乙方冬季的进货数量超过500件,将返还此季度进价总额的百分之五.返还金额将在每个累计周期完成后充进乙方预存金额内.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乙方的零售价不得低于及其它甲方实际所属的网络对外批发价的一点八倍(比如网络批价60元的服装, 零售价不得低108元)!如有特殊原因,可与甲方协商解决.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甲方所属的所有网站不得接纳除乙方外,xx市的任何批发客户, 乙方有权力对甲方的本条所说明的诚信进行任何方式的验证(比如以代理地区其它批发客户身份进行验证),一经发现甲方向xx市的任何地址进行十件起的批发行为发货,可按甲方违约处理.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乙方每次进货均从预存款中扣除。</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预存款只能用于支付e多e品牌服装进货及进货中所产生的费用,不以其它方式退还.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乙方所有进货可享有百分之七十的调货率（收货起两月内）,特价品、低价品，不享有换货率。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乙方每次调货，服装附件不全或污损的不能调换。</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若进货后发现次品，请在一周内告知公司，并说明次品原因，如果属实,退换费用可由甲方支付。</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2任何一方违反本协议附件的有关规定，应按照本协议的违约责任条款承担法律责任。第十七条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2026-09-21T06:36:43+08:00</dcterms:created>
  <dcterms:modified xsi:type="dcterms:W3CDTF">2026-09-21T06:36:43+08:00</dcterms:modified>
</cp:coreProperties>
</file>

<file path=docProps/custom.xml><?xml version="1.0" encoding="utf-8"?>
<Properties xmlns="http://schemas.openxmlformats.org/officeDocument/2006/custom-properties" xmlns:vt="http://schemas.openxmlformats.org/officeDocument/2006/docPropsVTypes"/>
</file>