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最新收购合同书(6篇)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收购合同书一乙方：_________经双方自愿协商，甲方负责基地小麦收购，乙方负责安排优质小麦种植基地。双方达成如下协议，并共同遵守。1.收购品种：_________。2.收购数量：_________公斤。1.品种纯度达到95%以上。2.“...</w:t>
      </w:r>
    </w:p>
    <w:p>
      <w:pPr>
        <w:ind w:left="0" w:right="0" w:firstLine="560"/>
        <w:spacing w:before="450" w:after="450" w:line="312" w:lineRule="auto"/>
      </w:pPr>
      <w:r>
        <w:rPr>
          <w:rFonts w:ascii="黑体" w:hAnsi="黑体" w:eastAsia="黑体" w:cs="黑体"/>
          <w:color w:val="000000"/>
          <w:sz w:val="36"/>
          <w:szCs w:val="36"/>
          <w:b w:val="1"/>
          <w:bCs w:val="1"/>
        </w:rPr>
        <w:t xml:space="preserve">收购合同书一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收购合同书二</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收购合同书三</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收购合同书六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