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信托融资合同范本(优选7篇)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信托融资合同范本1立合同人：委托单位（简称甲方）：受托单位（简称乙方）：甲方向乙方办理财产信托，除确认财托字第 号^v^财产信托基本协议^v^的各项条款外，有关财产信托的具体事项，补充订立以下条款：第一条甲方将准备出售给 单位的设备（物资）...</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信托融资合同范本1</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号^v^财产信托基本协议^v^的各项条款外，有关财产信托的具体事项，补充订立以下条款：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第三条乙方同意按^v^财产信托基本协议^v^第四条规定，在收到需货单位的银行承兑汇票后的二天内，按承兑汇票金额向甲方一次垫付全部货款。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财产信托合同4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信托融资合同范本2</w:t>
      </w:r>
    </w:p>
    <w:p>
      <w:pPr>
        <w:ind w:left="0" w:right="0" w:firstLine="560"/>
        <w:spacing w:before="450" w:after="450" w:line="312" w:lineRule="auto"/>
      </w:pPr>
      <w:r>
        <w:rPr>
          <w:rFonts w:ascii="宋体" w:hAnsi="宋体" w:eastAsia="宋体" w:cs="宋体"/>
          <w:color w:val="000"/>
          <w:sz w:val="28"/>
          <w:szCs w:val="28"/>
        </w:rPr>
        <w:t xml:space="preserve">外商也可通过收购现有外商投资企业中方或外方的股权而成为该外商投资企业的投资一方，现有外商投资企业继续经营。这种收购股权的方式，其有利的一面是，相对收购资产的方式，税务要轻得多，一般只涉及预提所得税，所以实践中绝大多数情况下均采用收购股权的方式；其不利的一面是，外商作为现有外商投资企业的新的投资方，要与其他投资方一样按投资比例承担现有外商投资企业的所有债务和责任。所以外商在收购现有外商投资企业中方或外方的股权前，应聘请律师、会计师或审计师、工程师对现有外商投资企业进行全面的谨慎的调查，以免掉入陷阱。</w:t>
      </w:r>
    </w:p>
    <w:p>
      <w:pPr>
        <w:ind w:left="0" w:right="0" w:firstLine="560"/>
        <w:spacing w:before="450" w:after="450" w:line="312" w:lineRule="auto"/>
      </w:pPr>
      <w:r>
        <w:rPr>
          <w:rFonts w:ascii="宋体" w:hAnsi="宋体" w:eastAsia="宋体" w:cs="宋体"/>
          <w:color w:val="000"/>
          <w:sz w:val="28"/>
          <w:szCs w:val="28"/>
        </w:rPr>
        <w:t xml:space="preserve">收购股权，通常又有下列两种方式：</w:t>
      </w:r>
    </w:p>
    <w:p>
      <w:pPr>
        <w:ind w:left="0" w:right="0" w:firstLine="560"/>
        <w:spacing w:before="450" w:after="450" w:line="312" w:lineRule="auto"/>
      </w:pPr>
      <w:r>
        <w:rPr>
          <w:rFonts w:ascii="宋体" w:hAnsi="宋体" w:eastAsia="宋体" w:cs="宋体"/>
          <w:color w:val="000"/>
          <w:sz w:val="28"/>
          <w:szCs w:val="28"/>
        </w:rPr>
        <w:t xml:space="preserve">a、直接收购</w:t>
      </w:r>
    </w:p>
    <w:p>
      <w:pPr>
        <w:ind w:left="0" w:right="0" w:firstLine="560"/>
        <w:spacing w:before="450" w:after="450" w:line="312" w:lineRule="auto"/>
      </w:pPr>
      <w:r>
        <w:rPr>
          <w:rFonts w:ascii="宋体" w:hAnsi="宋体" w:eastAsia="宋体" w:cs="宋体"/>
          <w:color w:val="000"/>
          <w:sz w:val="28"/>
          <w:szCs w:val="28"/>
        </w:rPr>
        <w:t xml:space="preserve">直接收购，是指外商在中国境内直接收购外商投资企业中方或外方的股权。这种收购方式有...</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信托融资合同范本3</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v^信托法》、《信托投资公司管理办法》、《信托投资公司资金信托管理暂行办法》、《^v^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委托人基于对受托人的信任，自愿将其合法所有的资金委托给受托人进行经营管理，由受托人本着^v^受人之托、代人理财^v^的理念集合运用：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委托人为自然人应在本合同签订时，将信托资金交纳至：（填写说明：划^v^√^v^表示选择）</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信托融资合同范本4</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根据《^v^信托法》，经友好协商，委托人基于对受托人的信任，将其本合同约定的财产信托给受托人，特订立如下协议，以咨共同遵守。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信托融资合同范本5</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&gt;第六条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本协议经甲、乙、丙、丁四方正式签字生效，任何一方不得中途解约，违约时按《^v^合同法》处理。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信托融资合同范本6</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信托融资合同范本7</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2026-04-01T17:57:50+08:00</dcterms:created>
  <dcterms:modified xsi:type="dcterms:W3CDTF">2026-04-01T17:57:50+08:00</dcterms:modified>
</cp:coreProperties>
</file>

<file path=docProps/custom.xml><?xml version="1.0" encoding="utf-8"?>
<Properties xmlns="http://schemas.openxmlformats.org/officeDocument/2006/custom-properties" xmlns:vt="http://schemas.openxmlformats.org/officeDocument/2006/docPropsVTypes"/>
</file>