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小区商业门面房出租合同(大全六篇)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区商业门面房出租合同一根据《中华人民共和国合同法》及有关法律法规，甲、乙双方在“平等、自愿、互利”的`基础上，就甲方将其合法拥有的房屋出租给乙方使用，乙方承租使用甲方房屋事宜订立本合同。一、甲方出租给乙方的门面房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小区商业门面房出租合同三</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甲方将合法拥有的坐落于路苑号楼号门面房出租给乙方用于经营，该门面建筑面积约平米。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本合同租赁期为一年，自年约日起至年月日止，</w:t>
      </w:r>
    </w:p>
    <w:p>
      <w:pPr>
        <w:ind w:left="0" w:right="0" w:firstLine="560"/>
        <w:spacing w:before="450" w:after="450" w:line="312" w:lineRule="auto"/>
      </w:pPr>
      <w:r>
        <w:rPr>
          <w:rFonts w:ascii="宋体" w:hAnsi="宋体" w:eastAsia="宋体" w:cs="宋体"/>
          <w:color w:val="000"/>
          <w:sz w:val="28"/>
          <w:szCs w:val="28"/>
        </w:rPr>
        <w:t xml:space="preserve">5. 租金为元一年，(大写;贰万元整)租金按年付，如续租第二年租金经双方协商约定，租金以现金支付，根据甲方要求乙方应支付甲方房屋设施，水电物业费押金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乙方如续租的，应在到期的前一个月的一日交付(也就是年月日交付)。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小区商业门面房出租合同六</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2026-01-22T14:44:29+08:00</dcterms:created>
  <dcterms:modified xsi:type="dcterms:W3CDTF">2026-01-22T14:44:29+08:00</dcterms:modified>
</cp:coreProperties>
</file>

<file path=docProps/custom.xml><?xml version="1.0" encoding="utf-8"?>
<Properties xmlns="http://schemas.openxmlformats.org/officeDocument/2006/custom-properties" xmlns:vt="http://schemas.openxmlformats.org/officeDocument/2006/docPropsVTypes"/>
</file>